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96"/>
      </w:tblGrid>
      <w:tr w:rsidR="003F0E85" w:rsidRPr="00FA17CC" w14:paraId="2FBBEF18" w14:textId="77777777" w:rsidTr="003F0E85">
        <w:trPr>
          <w:trHeight w:val="557"/>
        </w:trPr>
        <w:tc>
          <w:tcPr>
            <w:tcW w:w="3969" w:type="dxa"/>
          </w:tcPr>
          <w:p w14:paraId="75A0CB4C" w14:textId="77777777" w:rsidR="003F0E85" w:rsidRPr="00FA17CC" w:rsidRDefault="003F0E85" w:rsidP="00342625">
            <w:pPr>
              <w:spacing w:line="288" w:lineRule="auto"/>
              <w:jc w:val="center"/>
              <w:rPr>
                <w:rFonts w:ascii="Times New Roman" w:hAnsi="Times New Roman" w:cs="Times New Roman"/>
                <w:sz w:val="24"/>
                <w:szCs w:val="24"/>
              </w:rPr>
            </w:pPr>
            <w:r w:rsidRPr="00FA17CC">
              <w:rPr>
                <w:rFonts w:ascii="Times New Roman" w:hAnsi="Times New Roman" w:cs="Times New Roman"/>
                <w:sz w:val="24"/>
                <w:szCs w:val="24"/>
              </w:rPr>
              <w:t>BỘ CÔNG THƯƠNG</w:t>
            </w:r>
          </w:p>
          <w:p w14:paraId="34A4212A" w14:textId="77777777" w:rsidR="003F0E85" w:rsidRPr="00FA17CC" w:rsidRDefault="003F0E85" w:rsidP="00342625">
            <w:pPr>
              <w:spacing w:line="288" w:lineRule="auto"/>
              <w:jc w:val="center"/>
              <w:rPr>
                <w:rFonts w:ascii="Times New Roman" w:hAnsi="Times New Roman" w:cs="Times New Roman"/>
                <w:b/>
                <w:sz w:val="24"/>
                <w:szCs w:val="24"/>
              </w:rPr>
            </w:pPr>
            <w:r w:rsidRPr="00FA17CC">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5582794" wp14:editId="61F3287D">
                      <wp:simplePos x="0" y="0"/>
                      <wp:positionH relativeFrom="column">
                        <wp:posOffset>638810</wp:posOffset>
                      </wp:positionH>
                      <wp:positionV relativeFrom="paragraph">
                        <wp:posOffset>209389</wp:posOffset>
                      </wp:positionV>
                      <wp:extent cx="975815" cy="0"/>
                      <wp:effectExtent l="0" t="0" r="34290" b="19050"/>
                      <wp:wrapNone/>
                      <wp:docPr id="2073451043" name="Straight Connector 3"/>
                      <wp:cNvGraphicFramePr/>
                      <a:graphic xmlns:a="http://schemas.openxmlformats.org/drawingml/2006/main">
                        <a:graphicData uri="http://schemas.microsoft.com/office/word/2010/wordprocessingShape">
                          <wps:wsp>
                            <wps:cNvCnPr/>
                            <wps:spPr>
                              <a:xfrm>
                                <a:off x="0" y="0"/>
                                <a:ext cx="975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8153E3"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3pt,16.5pt" to="127.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" strokecolor="black [3200]" strokeweight=".5pt">
                      <v:stroke joinstyle="miter"/>
                    </v:line>
                  </w:pict>
                </mc:Fallback>
              </mc:AlternateContent>
            </w:r>
            <w:r w:rsidRPr="00FA17CC">
              <w:rPr>
                <w:rFonts w:ascii="Times New Roman" w:hAnsi="Times New Roman" w:cs="Times New Roman"/>
                <w:b/>
                <w:sz w:val="24"/>
                <w:szCs w:val="24"/>
              </w:rPr>
              <w:t>TRƯỜNG ĐẠI HỌC SAO ĐỎ</w:t>
            </w:r>
          </w:p>
        </w:tc>
        <w:tc>
          <w:tcPr>
            <w:tcW w:w="6096" w:type="dxa"/>
          </w:tcPr>
          <w:p w14:paraId="17991A28" w14:textId="77777777" w:rsidR="003F0E85" w:rsidRPr="00FA17CC" w:rsidRDefault="003F0E85" w:rsidP="00342625">
            <w:pPr>
              <w:spacing w:line="288" w:lineRule="auto"/>
              <w:jc w:val="center"/>
              <w:rPr>
                <w:rFonts w:ascii="Times New Roman" w:hAnsi="Times New Roman" w:cs="Times New Roman"/>
                <w:b/>
                <w:sz w:val="24"/>
                <w:szCs w:val="24"/>
              </w:rPr>
            </w:pPr>
            <w:r w:rsidRPr="00FA17CC">
              <w:rPr>
                <w:rFonts w:ascii="Times New Roman" w:hAnsi="Times New Roman" w:cs="Times New Roman"/>
                <w:b/>
                <w:sz w:val="24"/>
                <w:szCs w:val="24"/>
              </w:rPr>
              <w:t>CỘNG HÒA XÃ HỘI CHỦ NGHĨA VIỆT NAM</w:t>
            </w:r>
          </w:p>
          <w:p w14:paraId="678D3876" w14:textId="77777777" w:rsidR="003F0E85" w:rsidRPr="00FA17CC" w:rsidRDefault="003F0E85" w:rsidP="00342625">
            <w:pPr>
              <w:spacing w:line="288" w:lineRule="auto"/>
              <w:jc w:val="center"/>
              <w:rPr>
                <w:rFonts w:ascii="Times New Roman" w:hAnsi="Times New Roman" w:cs="Times New Roman"/>
                <w:b/>
                <w:sz w:val="24"/>
                <w:szCs w:val="24"/>
              </w:rPr>
            </w:pPr>
            <w:r w:rsidRPr="00FA17C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8652770" wp14:editId="6BA6E055">
                      <wp:simplePos x="0" y="0"/>
                      <wp:positionH relativeFrom="column">
                        <wp:posOffset>850341</wp:posOffset>
                      </wp:positionH>
                      <wp:positionV relativeFrom="paragraph">
                        <wp:posOffset>218914</wp:posOffset>
                      </wp:positionV>
                      <wp:extent cx="2053988" cy="6824"/>
                      <wp:effectExtent l="0" t="0" r="22860" b="31750"/>
                      <wp:wrapNone/>
                      <wp:docPr id="2" name="Straight Connector 2"/>
                      <wp:cNvGraphicFramePr/>
                      <a:graphic xmlns:a="http://schemas.openxmlformats.org/drawingml/2006/main">
                        <a:graphicData uri="http://schemas.microsoft.com/office/word/2010/wordprocessingShape">
                          <wps:wsp>
                            <wps:cNvCnPr/>
                            <wps:spPr>
                              <a:xfrm>
                                <a:off x="0" y="0"/>
                                <a:ext cx="2053988"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C9F8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25pt" to="22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" strokecolor="black [3200]" strokeweight=".5pt">
                      <v:stroke joinstyle="miter"/>
                    </v:line>
                  </w:pict>
                </mc:Fallback>
              </mc:AlternateContent>
            </w:r>
            <w:r w:rsidRPr="00FA17CC">
              <w:rPr>
                <w:rFonts w:ascii="Times New Roman" w:hAnsi="Times New Roman" w:cs="Times New Roman"/>
                <w:b/>
                <w:sz w:val="24"/>
                <w:szCs w:val="24"/>
              </w:rPr>
              <w:t>Độc lập - Tự do - Hạnh phúc</w:t>
            </w:r>
          </w:p>
        </w:tc>
      </w:tr>
      <w:tr w:rsidR="003F0E85" w:rsidRPr="00FA17CC" w14:paraId="0408169D" w14:textId="77777777" w:rsidTr="003F0E85">
        <w:trPr>
          <w:trHeight w:val="200"/>
        </w:trPr>
        <w:tc>
          <w:tcPr>
            <w:tcW w:w="3969" w:type="dxa"/>
          </w:tcPr>
          <w:p w14:paraId="6A1806FE" w14:textId="1B11CF1B" w:rsidR="003F0E85" w:rsidRPr="00FA17CC" w:rsidRDefault="003F0E85" w:rsidP="003F0E85">
            <w:pPr>
              <w:spacing w:before="120" w:after="120" w:line="288" w:lineRule="auto"/>
              <w:ind w:firstLine="1311"/>
              <w:rPr>
                <w:rFonts w:ascii="Times New Roman" w:hAnsi="Times New Roman" w:cs="Times New Roman"/>
                <w:b/>
                <w:spacing w:val="-4"/>
                <w:sz w:val="24"/>
                <w:szCs w:val="24"/>
              </w:rPr>
            </w:pPr>
          </w:p>
        </w:tc>
        <w:tc>
          <w:tcPr>
            <w:tcW w:w="6096" w:type="dxa"/>
          </w:tcPr>
          <w:p w14:paraId="11E11C51" w14:textId="40AD3210" w:rsidR="003F0E85" w:rsidRPr="00FA17CC" w:rsidRDefault="003F0E85" w:rsidP="003F0E85">
            <w:pPr>
              <w:spacing w:before="120" w:after="120" w:line="288" w:lineRule="auto"/>
              <w:jc w:val="center"/>
              <w:rPr>
                <w:rFonts w:ascii="Times New Roman" w:hAnsi="Times New Roman" w:cs="Times New Roman"/>
                <w:i/>
                <w:sz w:val="24"/>
                <w:szCs w:val="24"/>
              </w:rPr>
            </w:pPr>
            <w:r w:rsidRPr="00FA17CC">
              <w:rPr>
                <w:rFonts w:ascii="Times New Roman" w:hAnsi="Times New Roman" w:cs="Times New Roman"/>
                <w:i/>
                <w:sz w:val="24"/>
                <w:szCs w:val="24"/>
              </w:rPr>
              <w:t>Hải Phòng, ngày 12 tháng 9 năm 2025</w:t>
            </w:r>
          </w:p>
        </w:tc>
      </w:tr>
    </w:tbl>
    <w:p w14:paraId="5AE183C9" w14:textId="669EDA7D" w:rsidR="006E1DC7" w:rsidRPr="00FA17CC" w:rsidRDefault="006F4644" w:rsidP="000C3017">
      <w:pPr>
        <w:spacing w:before="120" w:after="0" w:line="264" w:lineRule="auto"/>
        <w:jc w:val="center"/>
        <w:rPr>
          <w:rFonts w:ascii="Times New Roman" w:hAnsi="Times New Roman" w:cs="Times New Roman"/>
          <w:b/>
          <w:sz w:val="24"/>
          <w:szCs w:val="24"/>
        </w:rPr>
      </w:pPr>
      <w:r w:rsidRPr="00FA17CC">
        <w:rPr>
          <w:rFonts w:ascii="Times New Roman" w:hAnsi="Times New Roman" w:cs="Times New Roman"/>
          <w:b/>
          <w:sz w:val="24"/>
          <w:szCs w:val="24"/>
        </w:rPr>
        <w:t>BÁO CÁO THÀNH TÍCH</w:t>
      </w:r>
    </w:p>
    <w:p w14:paraId="1889AFA2" w14:textId="77777777" w:rsidR="006F4644" w:rsidRPr="00FA17CC" w:rsidRDefault="006F4644" w:rsidP="000C3017">
      <w:pPr>
        <w:spacing w:before="120" w:after="0" w:line="264" w:lineRule="auto"/>
        <w:jc w:val="center"/>
        <w:rPr>
          <w:rFonts w:ascii="Times New Roman" w:hAnsi="Times New Roman" w:cs="Times New Roman"/>
          <w:b/>
          <w:sz w:val="24"/>
          <w:szCs w:val="24"/>
        </w:rPr>
      </w:pPr>
      <w:r w:rsidRPr="00FA17CC">
        <w:rPr>
          <w:rFonts w:ascii="Times New Roman" w:hAnsi="Times New Roman" w:cs="Times New Roman"/>
          <w:b/>
          <w:sz w:val="24"/>
          <w:szCs w:val="24"/>
        </w:rPr>
        <w:t>Đề nghị xét chọn, tôn vinh danh hiệu “Trí thức Bắc Ninh tiêu biể</w:t>
      </w:r>
      <w:r w:rsidR="00B84778" w:rsidRPr="00FA17CC">
        <w:rPr>
          <w:rFonts w:ascii="Times New Roman" w:hAnsi="Times New Roman" w:cs="Times New Roman"/>
          <w:b/>
          <w:sz w:val="24"/>
          <w:szCs w:val="24"/>
        </w:rPr>
        <w:t>u” năm 2025</w:t>
      </w:r>
    </w:p>
    <w:p w14:paraId="3EEC7B89" w14:textId="77777777" w:rsidR="003F0E85" w:rsidRPr="00FA17CC" w:rsidRDefault="003F0E85" w:rsidP="000C3017">
      <w:pPr>
        <w:tabs>
          <w:tab w:val="left" w:pos="7371"/>
          <w:tab w:val="left" w:leader="dot" w:pos="8505"/>
          <w:tab w:val="right" w:leader="dot" w:pos="9356"/>
        </w:tabs>
        <w:spacing w:before="120" w:after="0" w:line="264" w:lineRule="auto"/>
        <w:jc w:val="both"/>
        <w:rPr>
          <w:rFonts w:ascii="Times New Roman" w:hAnsi="Times New Roman" w:cs="Times New Roman"/>
          <w:b/>
          <w:sz w:val="24"/>
          <w:szCs w:val="24"/>
          <w:lang w:val="de-DE"/>
        </w:rPr>
      </w:pPr>
    </w:p>
    <w:p w14:paraId="752385C2" w14:textId="059BA3ED" w:rsidR="006F4644" w:rsidRPr="00FA17CC" w:rsidRDefault="006F4644" w:rsidP="009B4BB5">
      <w:pPr>
        <w:tabs>
          <w:tab w:val="left" w:pos="7371"/>
          <w:tab w:val="left" w:leader="dot" w:pos="8505"/>
          <w:tab w:val="right" w:leader="dot" w:pos="9356"/>
        </w:tabs>
        <w:spacing w:after="0" w:line="288" w:lineRule="auto"/>
        <w:jc w:val="both"/>
        <w:rPr>
          <w:rFonts w:ascii="Times New Roman" w:hAnsi="Times New Roman" w:cs="Times New Roman"/>
          <w:b/>
          <w:sz w:val="24"/>
          <w:szCs w:val="24"/>
          <w:lang w:val="de-DE"/>
        </w:rPr>
      </w:pPr>
      <w:r w:rsidRPr="00FA17CC">
        <w:rPr>
          <w:rFonts w:ascii="Times New Roman" w:hAnsi="Times New Roman" w:cs="Times New Roman"/>
          <w:b/>
          <w:sz w:val="24"/>
          <w:szCs w:val="24"/>
          <w:lang w:val="de-DE"/>
        </w:rPr>
        <w:t>I- SƠ LƯỢC LÝ LỊCH</w:t>
      </w:r>
    </w:p>
    <w:p w14:paraId="6ECF4E3F" w14:textId="50629E4E" w:rsidR="006F4644" w:rsidRPr="00FA17CC" w:rsidRDefault="006F4644" w:rsidP="009B4BB5">
      <w:pPr>
        <w:tabs>
          <w:tab w:val="left" w:pos="7371"/>
          <w:tab w:val="left" w:leader="dot" w:pos="8505"/>
          <w:tab w:val="right" w:leader="dot" w:pos="9356"/>
        </w:tabs>
        <w:spacing w:after="0" w:line="288" w:lineRule="auto"/>
        <w:ind w:firstLine="284"/>
        <w:jc w:val="both"/>
        <w:rPr>
          <w:rFonts w:ascii="Times New Roman" w:hAnsi="Times New Roman" w:cs="Times New Roman"/>
          <w:sz w:val="24"/>
          <w:szCs w:val="24"/>
          <w:u w:val="dotted"/>
          <w:lang w:val="de-DE"/>
        </w:rPr>
      </w:pPr>
      <w:r w:rsidRPr="00FA17CC">
        <w:rPr>
          <w:rFonts w:ascii="Times New Roman" w:hAnsi="Times New Roman" w:cs="Times New Roman"/>
          <w:sz w:val="24"/>
          <w:szCs w:val="24"/>
          <w:lang w:val="de-DE"/>
        </w:rPr>
        <w:t xml:space="preserve">Họ và tên: </w:t>
      </w:r>
      <w:r w:rsidR="0094793A" w:rsidRPr="00FA17CC">
        <w:rPr>
          <w:rFonts w:ascii="Times New Roman" w:hAnsi="Times New Roman" w:cs="Times New Roman"/>
          <w:sz w:val="24"/>
          <w:szCs w:val="24"/>
          <w:lang w:val="de-DE"/>
        </w:rPr>
        <w:t xml:space="preserve">Ngô Hữu Mạnh                              </w:t>
      </w:r>
      <w:r w:rsidRPr="00FA17CC">
        <w:rPr>
          <w:rFonts w:ascii="Times New Roman" w:hAnsi="Times New Roman" w:cs="Times New Roman"/>
          <w:sz w:val="24"/>
          <w:szCs w:val="24"/>
          <w:lang w:val="de-DE"/>
        </w:rPr>
        <w:t>Giới tính:</w:t>
      </w:r>
      <w:r w:rsidR="0094793A" w:rsidRPr="00FA17CC">
        <w:rPr>
          <w:rFonts w:ascii="Times New Roman" w:hAnsi="Times New Roman" w:cs="Times New Roman"/>
          <w:sz w:val="24"/>
          <w:szCs w:val="24"/>
          <w:lang w:val="de-DE"/>
        </w:rPr>
        <w:t xml:space="preserve"> Nam</w:t>
      </w:r>
      <w:r w:rsidR="00526FBE" w:rsidRPr="00FA17CC">
        <w:rPr>
          <w:rFonts w:ascii="Times New Roman" w:hAnsi="Times New Roman" w:cs="Times New Roman"/>
          <w:sz w:val="24"/>
          <w:szCs w:val="24"/>
          <w:u w:val="dotted"/>
          <w:lang w:val="de-DE"/>
        </w:rPr>
        <w:t xml:space="preserve">   </w:t>
      </w:r>
    </w:p>
    <w:p w14:paraId="21F9C0F2" w14:textId="3A418A94" w:rsidR="006F4644" w:rsidRPr="00FA17CC" w:rsidRDefault="006F4644" w:rsidP="009B4BB5">
      <w:pPr>
        <w:tabs>
          <w:tab w:val="left" w:leader="dot" w:pos="5160"/>
          <w:tab w:val="right" w:leader="dot" w:pos="9356"/>
        </w:tabs>
        <w:spacing w:after="0" w:line="288" w:lineRule="auto"/>
        <w:ind w:firstLine="284"/>
        <w:jc w:val="both"/>
        <w:rPr>
          <w:rFonts w:ascii="Times New Roman" w:hAnsi="Times New Roman" w:cs="Times New Roman"/>
          <w:sz w:val="24"/>
          <w:szCs w:val="24"/>
          <w:lang w:val="de-DE"/>
        </w:rPr>
      </w:pPr>
      <w:r w:rsidRPr="00FA17CC">
        <w:rPr>
          <w:rFonts w:ascii="Times New Roman" w:hAnsi="Times New Roman" w:cs="Times New Roman"/>
          <w:sz w:val="24"/>
          <w:szCs w:val="24"/>
          <w:lang w:val="de-DE"/>
        </w:rPr>
        <w:t xml:space="preserve">Ngày, tháng, năm sinh: </w:t>
      </w:r>
      <w:r w:rsidR="0094793A" w:rsidRPr="00FA17CC">
        <w:rPr>
          <w:rFonts w:ascii="Times New Roman" w:hAnsi="Times New Roman" w:cs="Times New Roman"/>
          <w:sz w:val="24"/>
          <w:szCs w:val="24"/>
          <w:lang w:val="de-DE"/>
        </w:rPr>
        <w:t xml:space="preserve">30/01/1981                 </w:t>
      </w:r>
      <w:r w:rsidRPr="00FA17CC">
        <w:rPr>
          <w:rFonts w:ascii="Times New Roman" w:hAnsi="Times New Roman" w:cs="Times New Roman"/>
          <w:sz w:val="24"/>
          <w:szCs w:val="24"/>
          <w:lang w:val="de-DE"/>
        </w:rPr>
        <w:t>Nơi sinh:</w:t>
      </w:r>
      <w:r w:rsidR="0094793A" w:rsidRPr="00FA17CC">
        <w:rPr>
          <w:rFonts w:ascii="Times New Roman" w:hAnsi="Times New Roman" w:cs="Times New Roman"/>
          <w:sz w:val="24"/>
          <w:szCs w:val="24"/>
          <w:lang w:val="de-DE"/>
        </w:rPr>
        <w:t xml:space="preserve"> Tân Chi, Bắc Ninh</w:t>
      </w:r>
    </w:p>
    <w:p w14:paraId="056BD9B6" w14:textId="682AF3E7" w:rsidR="006F4644" w:rsidRPr="00FA17CC" w:rsidRDefault="006F4644" w:rsidP="009B4BB5">
      <w:pPr>
        <w:tabs>
          <w:tab w:val="left" w:leader="dot" w:pos="6480"/>
          <w:tab w:val="right" w:leader="dot" w:pos="9356"/>
        </w:tabs>
        <w:spacing w:after="0" w:line="288" w:lineRule="auto"/>
        <w:ind w:firstLine="284"/>
        <w:jc w:val="both"/>
        <w:rPr>
          <w:rFonts w:ascii="Times New Roman" w:hAnsi="Times New Roman" w:cs="Times New Roman"/>
          <w:sz w:val="24"/>
          <w:szCs w:val="24"/>
          <w:lang w:val="de-DE"/>
        </w:rPr>
      </w:pPr>
      <w:r w:rsidRPr="00FA17CC">
        <w:rPr>
          <w:rFonts w:ascii="Times New Roman" w:hAnsi="Times New Roman" w:cs="Times New Roman"/>
          <w:sz w:val="24"/>
          <w:szCs w:val="24"/>
          <w:lang w:val="de-DE"/>
        </w:rPr>
        <w:t xml:space="preserve">Quê quán: </w:t>
      </w:r>
      <w:r w:rsidR="0094793A" w:rsidRPr="00FA17CC">
        <w:rPr>
          <w:rFonts w:ascii="Times New Roman" w:hAnsi="Times New Roman" w:cs="Times New Roman"/>
          <w:sz w:val="24"/>
          <w:szCs w:val="24"/>
          <w:lang w:val="de-DE"/>
        </w:rPr>
        <w:t xml:space="preserve">Chi Đống, Tân Chi, Bắc Ninh       </w:t>
      </w:r>
      <w:r w:rsidRPr="00FA17CC">
        <w:rPr>
          <w:rFonts w:ascii="Times New Roman" w:hAnsi="Times New Roman" w:cs="Times New Roman"/>
          <w:sz w:val="24"/>
          <w:szCs w:val="24"/>
          <w:lang w:val="de-DE"/>
        </w:rPr>
        <w:t xml:space="preserve"> Dân tộc: </w:t>
      </w:r>
      <w:r w:rsidR="0094793A" w:rsidRPr="00FA17CC">
        <w:rPr>
          <w:rFonts w:ascii="Times New Roman" w:hAnsi="Times New Roman" w:cs="Times New Roman"/>
          <w:sz w:val="24"/>
          <w:szCs w:val="24"/>
          <w:lang w:val="de-DE"/>
        </w:rPr>
        <w:t>Kinh</w:t>
      </w:r>
    </w:p>
    <w:p w14:paraId="158BCDC6" w14:textId="0C276DA8" w:rsidR="006F4644" w:rsidRPr="00FA17CC" w:rsidRDefault="006F4644" w:rsidP="009B4BB5">
      <w:pPr>
        <w:tabs>
          <w:tab w:val="left" w:leader="dot" w:pos="4200"/>
          <w:tab w:val="left" w:leader="dot" w:pos="6480"/>
          <w:tab w:val="right" w:leader="dot" w:pos="9356"/>
        </w:tabs>
        <w:spacing w:after="0" w:line="288" w:lineRule="auto"/>
        <w:ind w:firstLine="284"/>
        <w:jc w:val="both"/>
        <w:rPr>
          <w:rFonts w:ascii="Times New Roman" w:hAnsi="Times New Roman" w:cs="Times New Roman"/>
          <w:sz w:val="24"/>
          <w:szCs w:val="24"/>
          <w:lang w:val="de-DE"/>
        </w:rPr>
      </w:pPr>
      <w:r w:rsidRPr="00FA17CC">
        <w:rPr>
          <w:rFonts w:ascii="Times New Roman" w:hAnsi="Times New Roman" w:cs="Times New Roman"/>
          <w:sz w:val="24"/>
          <w:szCs w:val="24"/>
          <w:lang w:val="de-DE"/>
        </w:rPr>
        <w:t xml:space="preserve">Học vị cao nhất: </w:t>
      </w:r>
      <w:r w:rsidR="00C47292" w:rsidRPr="00FA17CC">
        <w:rPr>
          <w:rFonts w:ascii="Times New Roman" w:hAnsi="Times New Roman" w:cs="Times New Roman"/>
          <w:sz w:val="24"/>
          <w:szCs w:val="24"/>
          <w:lang w:val="de-DE"/>
        </w:rPr>
        <w:t xml:space="preserve">Tiến sĩ                </w:t>
      </w:r>
      <w:r w:rsidRPr="00FA17CC">
        <w:rPr>
          <w:rFonts w:ascii="Times New Roman" w:hAnsi="Times New Roman" w:cs="Times New Roman"/>
          <w:sz w:val="24"/>
          <w:szCs w:val="24"/>
          <w:lang w:val="de-DE"/>
        </w:rPr>
        <w:t xml:space="preserve">    </w:t>
      </w:r>
      <w:r w:rsidR="00B84778" w:rsidRPr="00FA17CC">
        <w:rPr>
          <w:rFonts w:ascii="Times New Roman" w:hAnsi="Times New Roman" w:cs="Times New Roman"/>
          <w:sz w:val="24"/>
          <w:szCs w:val="24"/>
          <w:lang w:val="de-DE"/>
        </w:rPr>
        <w:t xml:space="preserve">  </w:t>
      </w:r>
      <w:r w:rsidR="00C47292" w:rsidRPr="00FA17CC">
        <w:rPr>
          <w:rFonts w:ascii="Times New Roman" w:hAnsi="Times New Roman" w:cs="Times New Roman"/>
          <w:sz w:val="24"/>
          <w:szCs w:val="24"/>
          <w:lang w:val="de-DE"/>
        </w:rPr>
        <w:t xml:space="preserve">             </w:t>
      </w:r>
      <w:r w:rsidRPr="00FA17CC">
        <w:rPr>
          <w:rFonts w:ascii="Times New Roman" w:hAnsi="Times New Roman" w:cs="Times New Roman"/>
          <w:sz w:val="24"/>
          <w:szCs w:val="24"/>
          <w:lang w:val="de-DE"/>
        </w:rPr>
        <w:t>Năm, nước nhận học vị:</w:t>
      </w:r>
      <w:r w:rsidR="00C47292" w:rsidRPr="00FA17CC">
        <w:rPr>
          <w:rFonts w:ascii="Times New Roman" w:hAnsi="Times New Roman" w:cs="Times New Roman"/>
          <w:sz w:val="24"/>
          <w:szCs w:val="24"/>
          <w:lang w:val="de-DE"/>
        </w:rPr>
        <w:t xml:space="preserve"> 2016, Việt Nam</w:t>
      </w:r>
      <w:r w:rsidRPr="00FA17CC">
        <w:rPr>
          <w:rFonts w:ascii="Times New Roman" w:hAnsi="Times New Roman" w:cs="Times New Roman"/>
          <w:sz w:val="24"/>
          <w:szCs w:val="24"/>
          <w:lang w:val="de-DE"/>
        </w:rPr>
        <w:t xml:space="preserve"> </w:t>
      </w:r>
    </w:p>
    <w:p w14:paraId="2F61D051" w14:textId="7C914160" w:rsidR="006F4644" w:rsidRPr="00FA17CC" w:rsidRDefault="006F4644" w:rsidP="009B4BB5">
      <w:pPr>
        <w:pStyle w:val="ListParagraph"/>
        <w:spacing w:line="288" w:lineRule="auto"/>
        <w:ind w:left="0" w:firstLine="284"/>
        <w:contextualSpacing w:val="0"/>
        <w:rPr>
          <w:sz w:val="24"/>
          <w:szCs w:val="24"/>
        </w:rPr>
      </w:pPr>
      <w:r w:rsidRPr="00FA17CC">
        <w:rPr>
          <w:sz w:val="24"/>
          <w:szCs w:val="24"/>
        </w:rPr>
        <w:t>Chức danh</w:t>
      </w:r>
      <w:r w:rsidR="00B84778" w:rsidRPr="00FA17CC">
        <w:rPr>
          <w:sz w:val="24"/>
          <w:szCs w:val="24"/>
        </w:rPr>
        <w:t xml:space="preserve"> khoa học: </w:t>
      </w:r>
      <w:r w:rsidR="00C47292" w:rsidRPr="00FA17CC">
        <w:rPr>
          <w:sz w:val="24"/>
          <w:szCs w:val="24"/>
        </w:rPr>
        <w:t>Phó giáo sư</w:t>
      </w:r>
      <w:r w:rsidR="00B84778" w:rsidRPr="00FA17CC">
        <w:rPr>
          <w:sz w:val="24"/>
          <w:szCs w:val="24"/>
        </w:rPr>
        <w:t xml:space="preserve">     </w:t>
      </w:r>
      <w:r w:rsidR="00C47292" w:rsidRPr="00FA17CC">
        <w:rPr>
          <w:sz w:val="24"/>
          <w:szCs w:val="24"/>
        </w:rPr>
        <w:t xml:space="preserve">              </w:t>
      </w:r>
      <w:r w:rsidRPr="00FA17CC">
        <w:rPr>
          <w:sz w:val="24"/>
          <w:szCs w:val="24"/>
        </w:rPr>
        <w:t xml:space="preserve">Năm được phong chức danh: </w:t>
      </w:r>
      <w:r w:rsidR="00C47292" w:rsidRPr="00FA17CC">
        <w:rPr>
          <w:sz w:val="24"/>
          <w:szCs w:val="24"/>
        </w:rPr>
        <w:t>2023</w:t>
      </w:r>
    </w:p>
    <w:p w14:paraId="56816D6B" w14:textId="2C64C62C" w:rsidR="006F4644" w:rsidRPr="00FA17CC" w:rsidRDefault="006F4644" w:rsidP="009B4BB5">
      <w:pPr>
        <w:tabs>
          <w:tab w:val="left" w:leader="dot" w:pos="4820"/>
          <w:tab w:val="right" w:leader="dot" w:pos="9356"/>
        </w:tabs>
        <w:spacing w:after="0" w:line="288" w:lineRule="auto"/>
        <w:ind w:firstLine="284"/>
        <w:jc w:val="both"/>
        <w:rPr>
          <w:rFonts w:ascii="Times New Roman" w:hAnsi="Times New Roman" w:cs="Times New Roman"/>
          <w:sz w:val="24"/>
          <w:szCs w:val="24"/>
          <w:lang w:val="de-DE"/>
        </w:rPr>
      </w:pPr>
      <w:r w:rsidRPr="00FA17CC">
        <w:rPr>
          <w:rFonts w:ascii="Times New Roman" w:hAnsi="Times New Roman" w:cs="Times New Roman"/>
          <w:sz w:val="24"/>
          <w:szCs w:val="24"/>
          <w:lang w:val="de-DE"/>
        </w:rPr>
        <w:t xml:space="preserve">Chức vụ hiện tại: </w:t>
      </w:r>
      <w:r w:rsidR="00C47292" w:rsidRPr="00FA17CC">
        <w:rPr>
          <w:rFonts w:ascii="Times New Roman" w:hAnsi="Times New Roman" w:cs="Times New Roman"/>
          <w:sz w:val="24"/>
          <w:szCs w:val="24"/>
          <w:lang w:val="de-DE"/>
        </w:rPr>
        <w:t>Trưởng phòng Quản lý khoa học và Hợp tác quốc tế</w:t>
      </w:r>
    </w:p>
    <w:p w14:paraId="0DADDFBC" w14:textId="65FC66D0" w:rsidR="006F4644" w:rsidRPr="00FA17CC" w:rsidRDefault="006F4644" w:rsidP="009B4BB5">
      <w:pPr>
        <w:tabs>
          <w:tab w:val="left" w:leader="dot" w:pos="4820"/>
          <w:tab w:val="right" w:leader="dot" w:pos="9356"/>
        </w:tabs>
        <w:spacing w:after="0" w:line="288" w:lineRule="auto"/>
        <w:ind w:firstLine="284"/>
        <w:jc w:val="both"/>
        <w:rPr>
          <w:rFonts w:ascii="Times New Roman" w:hAnsi="Times New Roman" w:cs="Times New Roman"/>
          <w:sz w:val="24"/>
          <w:szCs w:val="24"/>
          <w:lang w:val="de-DE"/>
        </w:rPr>
      </w:pPr>
      <w:r w:rsidRPr="00FA17CC">
        <w:rPr>
          <w:rFonts w:ascii="Times New Roman" w:hAnsi="Times New Roman" w:cs="Times New Roman"/>
          <w:sz w:val="24"/>
          <w:szCs w:val="24"/>
          <w:lang w:val="de-DE"/>
        </w:rPr>
        <w:t xml:space="preserve">Đơn vị công tác: </w:t>
      </w:r>
      <w:r w:rsidR="00C47292" w:rsidRPr="00FA17CC">
        <w:rPr>
          <w:rFonts w:ascii="Times New Roman" w:hAnsi="Times New Roman" w:cs="Times New Roman"/>
          <w:sz w:val="24"/>
          <w:szCs w:val="24"/>
          <w:lang w:val="de-DE"/>
        </w:rPr>
        <w:t>Trường Đại học Sao Đỏ</w:t>
      </w:r>
    </w:p>
    <w:p w14:paraId="626CF7C0" w14:textId="1A5C0C64" w:rsidR="006F4644" w:rsidRPr="00FA17CC" w:rsidRDefault="006F4644" w:rsidP="009B4BB5">
      <w:pPr>
        <w:spacing w:after="0" w:line="288" w:lineRule="auto"/>
        <w:ind w:firstLine="284"/>
        <w:jc w:val="both"/>
        <w:rPr>
          <w:rFonts w:ascii="Times New Roman" w:hAnsi="Times New Roman" w:cs="Times New Roman"/>
          <w:sz w:val="24"/>
          <w:szCs w:val="24"/>
          <w:u w:val="dotted"/>
          <w:lang w:val="de-DE"/>
        </w:rPr>
      </w:pPr>
      <w:r w:rsidRPr="00FA17CC">
        <w:rPr>
          <w:rFonts w:ascii="Times New Roman" w:hAnsi="Times New Roman" w:cs="Times New Roman"/>
          <w:sz w:val="24"/>
          <w:szCs w:val="24"/>
          <w:lang w:val="de-DE"/>
        </w:rPr>
        <w:t xml:space="preserve">Chỗ ở riêng hoặc địa chỉ liên lạc: </w:t>
      </w:r>
      <w:r w:rsidR="005755DF" w:rsidRPr="00FA17CC">
        <w:rPr>
          <w:rFonts w:ascii="Times New Roman" w:hAnsi="Times New Roman" w:cs="Times New Roman"/>
          <w:sz w:val="24"/>
          <w:szCs w:val="24"/>
          <w:lang w:val="de-DE"/>
        </w:rPr>
        <w:t>Trường Đại học Sao Đỏ</w:t>
      </w:r>
    </w:p>
    <w:p w14:paraId="09697365" w14:textId="1851FA29" w:rsidR="006F4644" w:rsidRPr="00FA17CC" w:rsidRDefault="006F4644" w:rsidP="009B4BB5">
      <w:pPr>
        <w:widowControl w:val="0"/>
        <w:tabs>
          <w:tab w:val="left" w:leader="dot" w:pos="4820"/>
          <w:tab w:val="right" w:leader="dot" w:pos="9356"/>
        </w:tabs>
        <w:spacing w:after="0" w:line="288" w:lineRule="auto"/>
        <w:ind w:firstLine="284"/>
        <w:jc w:val="both"/>
        <w:rPr>
          <w:rFonts w:ascii="Times New Roman" w:hAnsi="Times New Roman" w:cs="Times New Roman"/>
          <w:sz w:val="24"/>
          <w:szCs w:val="24"/>
          <w:lang w:val="de-DE"/>
        </w:rPr>
      </w:pPr>
      <w:r w:rsidRPr="00FA17CC">
        <w:rPr>
          <w:rFonts w:ascii="Times New Roman" w:hAnsi="Times New Roman" w:cs="Times New Roman"/>
          <w:sz w:val="24"/>
          <w:szCs w:val="24"/>
          <w:lang w:val="de-DE"/>
        </w:rPr>
        <w:t>Điện thoại liên hệ</w:t>
      </w:r>
      <w:r w:rsidR="005755DF" w:rsidRPr="00FA17CC">
        <w:rPr>
          <w:rFonts w:ascii="Times New Roman" w:hAnsi="Times New Roman" w:cs="Times New Roman"/>
          <w:sz w:val="24"/>
          <w:szCs w:val="24"/>
          <w:lang w:val="de-DE"/>
        </w:rPr>
        <w:t>: 0936847980 / 0982545913</w:t>
      </w:r>
    </w:p>
    <w:p w14:paraId="2D7C99B9" w14:textId="35293668" w:rsidR="006F4644" w:rsidRPr="00FA17CC" w:rsidRDefault="00215E99" w:rsidP="009B4BB5">
      <w:pPr>
        <w:widowControl w:val="0"/>
        <w:tabs>
          <w:tab w:val="left" w:leader="dot" w:pos="2520"/>
          <w:tab w:val="right" w:leader="dot" w:pos="9356"/>
        </w:tabs>
        <w:spacing w:after="0" w:line="288" w:lineRule="auto"/>
        <w:ind w:firstLine="284"/>
        <w:jc w:val="both"/>
        <w:rPr>
          <w:rFonts w:ascii="Times New Roman" w:hAnsi="Times New Roman" w:cs="Times New Roman"/>
          <w:sz w:val="24"/>
          <w:szCs w:val="24"/>
          <w:lang w:val="pt-BR"/>
        </w:rPr>
      </w:pPr>
      <w:r w:rsidRPr="00FA17CC">
        <w:rPr>
          <w:rFonts w:ascii="Times New Roman" w:hAnsi="Times New Roman" w:cs="Times New Roman"/>
          <w:sz w:val="24"/>
          <w:szCs w:val="24"/>
          <w:lang w:val="pt-BR"/>
        </w:rPr>
        <w:t xml:space="preserve">E-mail: </w:t>
      </w:r>
      <w:hyperlink r:id="rId7" w:history="1">
        <w:r w:rsidR="00ED0AAC" w:rsidRPr="00FA17CC">
          <w:rPr>
            <w:rStyle w:val="Hyperlink"/>
            <w:rFonts w:ascii="Times New Roman" w:hAnsi="Times New Roman" w:cs="Times New Roman"/>
            <w:sz w:val="24"/>
            <w:szCs w:val="24"/>
            <w:lang w:val="pt-BR"/>
          </w:rPr>
          <w:t>manh.weldtec@gmail.com</w:t>
        </w:r>
      </w:hyperlink>
      <w:r w:rsidR="00ED0AAC" w:rsidRPr="00FA17CC">
        <w:rPr>
          <w:rFonts w:ascii="Times New Roman" w:hAnsi="Times New Roman" w:cs="Times New Roman"/>
          <w:sz w:val="24"/>
          <w:szCs w:val="24"/>
          <w:lang w:val="pt-BR"/>
        </w:rPr>
        <w:t xml:space="preserve"> </w:t>
      </w:r>
    </w:p>
    <w:p w14:paraId="2022123F" w14:textId="56DE284F" w:rsidR="006F4644" w:rsidRPr="00FA17CC" w:rsidRDefault="006F4644" w:rsidP="009B4BB5">
      <w:pPr>
        <w:widowControl w:val="0"/>
        <w:tabs>
          <w:tab w:val="left" w:leader="dot" w:pos="3480"/>
          <w:tab w:val="left" w:pos="6480"/>
          <w:tab w:val="right" w:leader="dot" w:pos="9356"/>
        </w:tabs>
        <w:spacing w:after="0" w:line="288" w:lineRule="auto"/>
        <w:ind w:firstLine="284"/>
        <w:jc w:val="both"/>
        <w:outlineLvl w:val="0"/>
        <w:rPr>
          <w:rFonts w:ascii="Times New Roman" w:hAnsi="Times New Roman" w:cs="Times New Roman"/>
          <w:spacing w:val="-4"/>
          <w:sz w:val="24"/>
          <w:szCs w:val="24"/>
          <w:lang w:val="pt-BR"/>
        </w:rPr>
      </w:pPr>
      <w:r w:rsidRPr="00FA17CC">
        <w:rPr>
          <w:rFonts w:ascii="Times New Roman" w:hAnsi="Times New Roman" w:cs="Times New Roman"/>
          <w:spacing w:val="-4"/>
          <w:sz w:val="24"/>
          <w:szCs w:val="24"/>
          <w:lang w:val="pt-BR"/>
        </w:rPr>
        <w:t xml:space="preserve">Số CCCD: </w:t>
      </w:r>
      <w:r w:rsidR="00ED0AAC" w:rsidRPr="00FA17CC">
        <w:rPr>
          <w:rFonts w:ascii="Times New Roman" w:hAnsi="Times New Roman" w:cs="Times New Roman"/>
          <w:spacing w:val="-4"/>
          <w:sz w:val="24"/>
          <w:szCs w:val="24"/>
          <w:lang w:val="pt-BR"/>
        </w:rPr>
        <w:t>027081007553</w:t>
      </w:r>
      <w:r w:rsidRPr="00FA17CC">
        <w:rPr>
          <w:rFonts w:ascii="Times New Roman" w:hAnsi="Times New Roman" w:cs="Times New Roman"/>
          <w:spacing w:val="-4"/>
          <w:sz w:val="24"/>
          <w:szCs w:val="24"/>
          <w:lang w:val="pt-BR"/>
        </w:rPr>
        <w:t xml:space="preserve"> </w:t>
      </w:r>
      <w:r w:rsidR="00ED0AAC" w:rsidRPr="00FA17CC">
        <w:rPr>
          <w:rFonts w:ascii="Times New Roman" w:hAnsi="Times New Roman" w:cs="Times New Roman"/>
          <w:spacing w:val="-4"/>
          <w:sz w:val="24"/>
          <w:szCs w:val="24"/>
          <w:lang w:val="pt-BR"/>
        </w:rPr>
        <w:t xml:space="preserve"> </w:t>
      </w:r>
      <w:r w:rsidRPr="00FA17CC">
        <w:rPr>
          <w:rFonts w:ascii="Times New Roman" w:hAnsi="Times New Roman" w:cs="Times New Roman"/>
          <w:spacing w:val="-4"/>
          <w:sz w:val="24"/>
          <w:szCs w:val="24"/>
          <w:lang w:val="pt-BR"/>
        </w:rPr>
        <w:t xml:space="preserve">  Ngày cấp: </w:t>
      </w:r>
      <w:r w:rsidR="00ED0AAC" w:rsidRPr="00FA17CC">
        <w:rPr>
          <w:rFonts w:ascii="Times New Roman" w:hAnsi="Times New Roman" w:cs="Times New Roman"/>
          <w:spacing w:val="-4"/>
          <w:sz w:val="24"/>
          <w:szCs w:val="24"/>
          <w:lang w:val="pt-BR"/>
        </w:rPr>
        <w:t xml:space="preserve">17/6/2022    </w:t>
      </w:r>
      <w:r w:rsidRPr="00FA17CC">
        <w:rPr>
          <w:rFonts w:ascii="Times New Roman" w:hAnsi="Times New Roman" w:cs="Times New Roman"/>
          <w:spacing w:val="-4"/>
          <w:sz w:val="24"/>
          <w:szCs w:val="24"/>
          <w:lang w:val="pt-BR"/>
        </w:rPr>
        <w:t xml:space="preserve">Nơi cấp: Cục cảnh sát </w:t>
      </w:r>
      <w:r w:rsidR="00ED0AAC" w:rsidRPr="00FA17CC">
        <w:rPr>
          <w:rFonts w:ascii="Times New Roman" w:hAnsi="Times New Roman" w:cs="Times New Roman"/>
          <w:spacing w:val="-4"/>
          <w:sz w:val="24"/>
          <w:szCs w:val="24"/>
          <w:lang w:val="pt-BR"/>
        </w:rPr>
        <w:t>QLHC</w:t>
      </w:r>
      <w:r w:rsidRPr="00FA17CC">
        <w:rPr>
          <w:rFonts w:ascii="Times New Roman" w:hAnsi="Times New Roman" w:cs="Times New Roman"/>
          <w:spacing w:val="-4"/>
          <w:sz w:val="24"/>
          <w:szCs w:val="24"/>
          <w:lang w:val="pt-BR"/>
        </w:rPr>
        <w:t xml:space="preserve"> về </w:t>
      </w:r>
      <w:r w:rsidR="00BA50AF" w:rsidRPr="00FA17CC">
        <w:rPr>
          <w:rFonts w:ascii="Times New Roman" w:hAnsi="Times New Roman" w:cs="Times New Roman"/>
          <w:spacing w:val="-4"/>
          <w:sz w:val="24"/>
          <w:szCs w:val="24"/>
          <w:lang w:val="pt-BR"/>
        </w:rPr>
        <w:t>TT</w:t>
      </w:r>
      <w:r w:rsidR="00ED0AAC" w:rsidRPr="00FA17CC">
        <w:rPr>
          <w:rFonts w:ascii="Times New Roman" w:hAnsi="Times New Roman" w:cs="Times New Roman"/>
          <w:spacing w:val="-4"/>
          <w:sz w:val="24"/>
          <w:szCs w:val="24"/>
          <w:lang w:val="pt-BR"/>
        </w:rPr>
        <w:t>XH</w:t>
      </w:r>
    </w:p>
    <w:p w14:paraId="5622ABAA" w14:textId="77777777" w:rsidR="00B95F00" w:rsidRPr="00FA17CC" w:rsidRDefault="00B95F00" w:rsidP="009B4BB5">
      <w:pPr>
        <w:widowControl w:val="0"/>
        <w:tabs>
          <w:tab w:val="left" w:leader="dot" w:pos="3480"/>
          <w:tab w:val="left" w:pos="6480"/>
          <w:tab w:val="right" w:leader="dot" w:pos="9356"/>
        </w:tabs>
        <w:spacing w:after="0" w:line="288" w:lineRule="auto"/>
        <w:jc w:val="both"/>
        <w:outlineLvl w:val="0"/>
        <w:rPr>
          <w:rFonts w:ascii="Times New Roman" w:hAnsi="Times New Roman" w:cs="Times New Roman"/>
          <w:b/>
          <w:sz w:val="24"/>
          <w:szCs w:val="24"/>
          <w:lang w:val="pt-BR"/>
        </w:rPr>
      </w:pPr>
      <w:r w:rsidRPr="00FA17CC">
        <w:rPr>
          <w:rFonts w:ascii="Times New Roman" w:hAnsi="Times New Roman" w:cs="Times New Roman"/>
          <w:b/>
          <w:sz w:val="24"/>
          <w:szCs w:val="24"/>
          <w:lang w:val="pt-BR"/>
        </w:rPr>
        <w:t>II- THÀNH TÍCH ĐẠT ĐƯỢC</w:t>
      </w:r>
    </w:p>
    <w:p w14:paraId="0B207C1E" w14:textId="4F1D28A8" w:rsidR="00B95F00" w:rsidRPr="00FA17CC" w:rsidRDefault="00B95F00" w:rsidP="009B4BB5">
      <w:pPr>
        <w:pStyle w:val="ListParagraph"/>
        <w:widowControl w:val="0"/>
        <w:numPr>
          <w:ilvl w:val="0"/>
          <w:numId w:val="10"/>
        </w:numPr>
        <w:tabs>
          <w:tab w:val="left" w:leader="dot" w:pos="3480"/>
          <w:tab w:val="left" w:pos="6480"/>
          <w:tab w:val="right" w:leader="dot" w:pos="9356"/>
        </w:tabs>
        <w:spacing w:line="288" w:lineRule="auto"/>
        <w:jc w:val="both"/>
        <w:outlineLvl w:val="0"/>
        <w:rPr>
          <w:b/>
          <w:sz w:val="24"/>
          <w:szCs w:val="24"/>
          <w:lang w:val="pt-BR"/>
        </w:rPr>
      </w:pPr>
      <w:r w:rsidRPr="00FA17CC">
        <w:rPr>
          <w:b/>
          <w:sz w:val="24"/>
          <w:szCs w:val="24"/>
          <w:lang w:val="pt-BR"/>
        </w:rPr>
        <w:t>Quyền hạn, nhiệm vụ được giao hoặc đảm nhận hoặc công việc thực hiện</w:t>
      </w:r>
    </w:p>
    <w:tbl>
      <w:tblPr>
        <w:tblW w:w="9639" w:type="dxa"/>
        <w:tblLook w:val="04A0" w:firstRow="1" w:lastRow="0" w:firstColumn="1" w:lastColumn="0" w:noHBand="0" w:noVBand="1"/>
      </w:tblPr>
      <w:tblGrid>
        <w:gridCol w:w="9639"/>
      </w:tblGrid>
      <w:tr w:rsidR="00ED0AAC" w:rsidRPr="00FA17CC" w14:paraId="075B9FBF" w14:textId="77777777" w:rsidTr="00BA50AF">
        <w:trPr>
          <w:trHeight w:val="945"/>
        </w:trPr>
        <w:tc>
          <w:tcPr>
            <w:tcW w:w="9639" w:type="dxa"/>
            <w:tcBorders>
              <w:top w:val="nil"/>
              <w:left w:val="nil"/>
              <w:bottom w:val="nil"/>
              <w:right w:val="nil"/>
            </w:tcBorders>
            <w:vAlign w:val="center"/>
            <w:hideMark/>
          </w:tcPr>
          <w:p w14:paraId="6B0058CD" w14:textId="7BEB8052" w:rsidR="00ED0AAC" w:rsidRPr="00FA17CC" w:rsidRDefault="00ED0AAC" w:rsidP="009B4BB5">
            <w:pPr>
              <w:tabs>
                <w:tab w:val="left" w:pos="9674"/>
              </w:tabs>
              <w:spacing w:after="0" w:line="288" w:lineRule="auto"/>
              <w:ind w:firstLine="602"/>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xml:space="preserve">- Tham mưu, xây dựng các quy chế, quy định về hoạt động khoa học công nghệ, đổi mới sáng tạo, chuyển đổi số, </w:t>
            </w:r>
            <w:r w:rsidR="00774EA6" w:rsidRPr="00FA17CC">
              <w:rPr>
                <w:rFonts w:ascii="Times New Roman" w:eastAsia="Times New Roman" w:hAnsi="Times New Roman" w:cs="Times New Roman"/>
                <w:sz w:val="24"/>
                <w:szCs w:val="24"/>
              </w:rPr>
              <w:t>sở hữu trí tuệ, hợp tác quốc tế.</w:t>
            </w:r>
            <w:r w:rsidRPr="00FA17CC">
              <w:rPr>
                <w:rFonts w:ascii="Times New Roman" w:eastAsia="Times New Roman" w:hAnsi="Times New Roman" w:cs="Times New Roman"/>
                <w:sz w:val="24"/>
                <w:szCs w:val="24"/>
              </w:rPr>
              <w:t xml:space="preserve"> </w:t>
            </w:r>
          </w:p>
        </w:tc>
      </w:tr>
      <w:tr w:rsidR="00ED0AAC" w:rsidRPr="00FA17CC" w14:paraId="262E624A" w14:textId="77777777" w:rsidTr="00BA50AF">
        <w:trPr>
          <w:trHeight w:val="420"/>
        </w:trPr>
        <w:tc>
          <w:tcPr>
            <w:tcW w:w="9639" w:type="dxa"/>
            <w:tcBorders>
              <w:top w:val="nil"/>
              <w:left w:val="nil"/>
              <w:bottom w:val="nil"/>
              <w:right w:val="nil"/>
            </w:tcBorders>
            <w:vAlign w:val="center"/>
            <w:hideMark/>
          </w:tcPr>
          <w:p w14:paraId="610C0BD2" w14:textId="580E1AA6" w:rsidR="00ED0AAC" w:rsidRPr="00FA17CC" w:rsidRDefault="00ED0AAC" w:rsidP="009B4BB5">
            <w:pPr>
              <w:tabs>
                <w:tab w:val="left" w:pos="9674"/>
              </w:tabs>
              <w:spacing w:after="0" w:line="288" w:lineRule="auto"/>
              <w:ind w:firstLine="602"/>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xml:space="preserve">- </w:t>
            </w:r>
            <w:r w:rsidR="00774EA6" w:rsidRPr="00FA17CC">
              <w:rPr>
                <w:rFonts w:ascii="Times New Roman" w:eastAsia="Times New Roman" w:hAnsi="Times New Roman" w:cs="Times New Roman"/>
                <w:sz w:val="24"/>
                <w:szCs w:val="24"/>
              </w:rPr>
              <w:t xml:space="preserve">Quản lý, tổ chức </w:t>
            </w:r>
            <w:r w:rsidRPr="00FA17CC">
              <w:rPr>
                <w:rFonts w:ascii="Times New Roman" w:eastAsia="Times New Roman" w:hAnsi="Times New Roman" w:cs="Times New Roman"/>
                <w:sz w:val="24"/>
                <w:szCs w:val="24"/>
              </w:rPr>
              <w:t>hoạt động KHCN, đổi mới sáng tạo, chuyển đổi số; nghiên cứu, tư vấn và chuyển giao kết quả nghiên cứu ứng dụng vào thực tế.</w:t>
            </w:r>
          </w:p>
        </w:tc>
      </w:tr>
      <w:tr w:rsidR="00ED0AAC" w:rsidRPr="00FA17CC" w14:paraId="53B355BF" w14:textId="77777777" w:rsidTr="00BA50AF">
        <w:trPr>
          <w:trHeight w:val="405"/>
        </w:trPr>
        <w:tc>
          <w:tcPr>
            <w:tcW w:w="9639" w:type="dxa"/>
            <w:tcBorders>
              <w:top w:val="nil"/>
              <w:left w:val="nil"/>
              <w:bottom w:val="nil"/>
              <w:right w:val="nil"/>
            </w:tcBorders>
            <w:noWrap/>
            <w:vAlign w:val="center"/>
            <w:hideMark/>
          </w:tcPr>
          <w:p w14:paraId="5C7D730B" w14:textId="057EA819" w:rsidR="00ED0AAC" w:rsidRPr="00FA17CC" w:rsidRDefault="00ED0AAC" w:rsidP="009B4BB5">
            <w:pPr>
              <w:tabs>
                <w:tab w:val="left" w:pos="9674"/>
              </w:tabs>
              <w:spacing w:after="0" w:line="288" w:lineRule="auto"/>
              <w:ind w:firstLine="602"/>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Tổ chức biên tập, xuất bản sách, tạp chí, ấn phẩm khoa học và công nghệ.</w:t>
            </w:r>
          </w:p>
        </w:tc>
      </w:tr>
      <w:tr w:rsidR="00ED0AAC" w:rsidRPr="00FA17CC" w14:paraId="29497924" w14:textId="77777777" w:rsidTr="00BA50AF">
        <w:trPr>
          <w:trHeight w:val="660"/>
        </w:trPr>
        <w:tc>
          <w:tcPr>
            <w:tcW w:w="9639" w:type="dxa"/>
            <w:tcBorders>
              <w:top w:val="nil"/>
              <w:left w:val="nil"/>
              <w:bottom w:val="nil"/>
              <w:right w:val="nil"/>
            </w:tcBorders>
            <w:vAlign w:val="center"/>
            <w:hideMark/>
          </w:tcPr>
          <w:p w14:paraId="21ED57AE" w14:textId="06E3BE6A" w:rsidR="00ED0AAC" w:rsidRPr="00FA17CC" w:rsidRDefault="00ED0AAC" w:rsidP="009B4BB5">
            <w:pPr>
              <w:tabs>
                <w:tab w:val="left" w:pos="9674"/>
              </w:tabs>
              <w:spacing w:after="0" w:line="288" w:lineRule="auto"/>
              <w:ind w:firstLine="602"/>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Xúc tiến nội dung thỏa thuận hợp tác với các đối tác trong nước và quốc tế; tổ chức đón tiếp các đối tác; tổng hợp, đánh giá kết quả hợp tác.</w:t>
            </w:r>
            <w:r w:rsidR="00386A46" w:rsidRPr="00FA17CC">
              <w:rPr>
                <w:rFonts w:ascii="Times New Roman" w:eastAsia="Times New Roman" w:hAnsi="Times New Roman" w:cs="Times New Roman"/>
                <w:sz w:val="24"/>
                <w:szCs w:val="24"/>
              </w:rPr>
              <w:t xml:space="preserve"> Xây dựng và quảng bá thương hiệu của Nhà trường đến các đối tác trong nước và quốc tế.</w:t>
            </w:r>
          </w:p>
        </w:tc>
      </w:tr>
      <w:tr w:rsidR="00ED0AAC" w:rsidRPr="00FA17CC" w14:paraId="043248E3" w14:textId="77777777" w:rsidTr="00BA50AF">
        <w:trPr>
          <w:trHeight w:val="405"/>
        </w:trPr>
        <w:tc>
          <w:tcPr>
            <w:tcW w:w="9639" w:type="dxa"/>
            <w:tcBorders>
              <w:top w:val="nil"/>
              <w:left w:val="nil"/>
              <w:bottom w:val="nil"/>
              <w:right w:val="nil"/>
            </w:tcBorders>
            <w:vAlign w:val="center"/>
            <w:hideMark/>
          </w:tcPr>
          <w:p w14:paraId="454BB382" w14:textId="43F929F2" w:rsidR="00ED0AAC" w:rsidRPr="00FA17CC" w:rsidRDefault="00ED0AAC" w:rsidP="009B4BB5">
            <w:pPr>
              <w:tabs>
                <w:tab w:val="left" w:pos="9674"/>
              </w:tabs>
              <w:spacing w:after="0" w:line="288" w:lineRule="auto"/>
              <w:ind w:firstLine="602"/>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Tổ chức tổng kết, đánh giá, khen thưởng về hoạt động khoa học công nghệ và hợp tác quốc tế.</w:t>
            </w:r>
          </w:p>
        </w:tc>
      </w:tr>
      <w:tr w:rsidR="00ED0AAC" w:rsidRPr="00FA17CC" w14:paraId="0E9C7F37" w14:textId="77777777" w:rsidTr="00BA50AF">
        <w:trPr>
          <w:trHeight w:val="585"/>
        </w:trPr>
        <w:tc>
          <w:tcPr>
            <w:tcW w:w="9639" w:type="dxa"/>
            <w:tcBorders>
              <w:top w:val="nil"/>
              <w:left w:val="nil"/>
              <w:bottom w:val="nil"/>
              <w:right w:val="nil"/>
            </w:tcBorders>
            <w:vAlign w:val="center"/>
            <w:hideMark/>
          </w:tcPr>
          <w:p w14:paraId="1822EAF5" w14:textId="32A8B257" w:rsidR="00ED0AAC" w:rsidRPr="00FA17CC" w:rsidRDefault="00ED0AAC" w:rsidP="009B4BB5">
            <w:pPr>
              <w:tabs>
                <w:tab w:val="left" w:pos="9674"/>
              </w:tabs>
              <w:spacing w:after="0" w:line="288" w:lineRule="auto"/>
              <w:ind w:firstLine="319"/>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xml:space="preserve">- </w:t>
            </w:r>
            <w:r w:rsidR="00C02626" w:rsidRPr="00FA17CC">
              <w:rPr>
                <w:rFonts w:ascii="Times New Roman" w:eastAsia="Times New Roman" w:hAnsi="Times New Roman" w:cs="Times New Roman"/>
                <w:sz w:val="24"/>
                <w:szCs w:val="24"/>
              </w:rPr>
              <w:t>Lãnh đạo, chỉ đạo các hoạt động của chi bộ, đơn vị, tổ công đoàn, tổ nữ công; t</w:t>
            </w:r>
            <w:r w:rsidRPr="00FA17CC">
              <w:rPr>
                <w:rFonts w:ascii="Times New Roman" w:eastAsia="Times New Roman" w:hAnsi="Times New Roman" w:cs="Times New Roman"/>
                <w:sz w:val="24"/>
                <w:szCs w:val="24"/>
              </w:rPr>
              <w:t>hực hiện những nhiệm vụ khác theo yêu cẩu của BCH Đảng ủy, Ban Giám hiệu Nhà trường và chịu trách nhiệm về công việc được giao.</w:t>
            </w:r>
          </w:p>
        </w:tc>
      </w:tr>
    </w:tbl>
    <w:p w14:paraId="38FF041E" w14:textId="3BC41034" w:rsidR="00B95F00" w:rsidRPr="00FA17CC" w:rsidRDefault="00B95F00" w:rsidP="00BB45D0">
      <w:pPr>
        <w:widowControl w:val="0"/>
        <w:tabs>
          <w:tab w:val="left" w:leader="dot" w:pos="3480"/>
          <w:tab w:val="left" w:pos="6480"/>
          <w:tab w:val="right" w:leader="dot" w:pos="9356"/>
        </w:tabs>
        <w:spacing w:after="0" w:line="288" w:lineRule="auto"/>
        <w:ind w:firstLine="426"/>
        <w:jc w:val="both"/>
        <w:outlineLvl w:val="0"/>
        <w:rPr>
          <w:rFonts w:ascii="Times New Roman" w:hAnsi="Times New Roman" w:cs="Times New Roman"/>
          <w:b/>
          <w:sz w:val="24"/>
          <w:szCs w:val="24"/>
          <w:lang w:val="pt-BR"/>
        </w:rPr>
      </w:pPr>
      <w:r w:rsidRPr="00FA17CC">
        <w:rPr>
          <w:rFonts w:ascii="Times New Roman" w:hAnsi="Times New Roman" w:cs="Times New Roman"/>
          <w:b/>
          <w:sz w:val="24"/>
          <w:szCs w:val="24"/>
          <w:lang w:val="pt-BR"/>
        </w:rPr>
        <w:t xml:space="preserve">2- </w:t>
      </w:r>
      <w:r w:rsidR="005F4506" w:rsidRPr="00FA17CC">
        <w:rPr>
          <w:rFonts w:ascii="Times New Roman" w:hAnsi="Times New Roman" w:cs="Times New Roman"/>
          <w:b/>
          <w:sz w:val="24"/>
          <w:szCs w:val="24"/>
          <w:lang w:val="pt-BR"/>
        </w:rPr>
        <w:t>Thành tích đạt được của cá nhân</w:t>
      </w:r>
    </w:p>
    <w:p w14:paraId="2A4DCA57" w14:textId="77777777" w:rsidR="005F4506" w:rsidRPr="00FA17CC" w:rsidRDefault="005F4506" w:rsidP="00BB45D0">
      <w:pPr>
        <w:widowControl w:val="0"/>
        <w:tabs>
          <w:tab w:val="left" w:leader="dot" w:pos="3480"/>
          <w:tab w:val="left" w:pos="6480"/>
          <w:tab w:val="right" w:leader="dot" w:pos="9356"/>
        </w:tabs>
        <w:spacing w:after="0" w:line="288" w:lineRule="auto"/>
        <w:ind w:firstLine="426"/>
        <w:jc w:val="both"/>
        <w:outlineLvl w:val="0"/>
        <w:rPr>
          <w:rFonts w:ascii="Times New Roman" w:hAnsi="Times New Roman" w:cs="Times New Roman"/>
          <w:b/>
          <w:i/>
          <w:sz w:val="24"/>
          <w:szCs w:val="24"/>
          <w:lang w:val="pt-BR"/>
        </w:rPr>
      </w:pPr>
      <w:r w:rsidRPr="00FA17CC">
        <w:rPr>
          <w:rFonts w:ascii="Times New Roman" w:hAnsi="Times New Roman" w:cs="Times New Roman"/>
          <w:b/>
          <w:i/>
          <w:sz w:val="24"/>
          <w:szCs w:val="24"/>
          <w:lang w:val="pt-BR"/>
        </w:rPr>
        <w:t>2.1. Về phẩm chất chính trị, đạo đức, lối sống</w:t>
      </w:r>
    </w:p>
    <w:p w14:paraId="0728DB0F" w14:textId="63B45135" w:rsidR="007A18C2" w:rsidRPr="00FA17CC" w:rsidRDefault="00801DCE" w:rsidP="00BB45D0">
      <w:pPr>
        <w:pStyle w:val="NormalWeb"/>
        <w:spacing w:before="0" w:beforeAutospacing="0" w:after="0" w:afterAutospacing="0" w:line="288" w:lineRule="auto"/>
        <w:ind w:firstLine="533"/>
        <w:jc w:val="both"/>
        <w:rPr>
          <w:lang w:val="nl-NL"/>
        </w:rPr>
      </w:pPr>
      <w:r w:rsidRPr="00FA17CC">
        <w:rPr>
          <w:lang w:val="nl-NL"/>
        </w:rPr>
        <w:t xml:space="preserve">- </w:t>
      </w:r>
      <w:r w:rsidR="007A18C2" w:rsidRPr="00FA17CC">
        <w:rPr>
          <w:lang w:val="nl-NL"/>
        </w:rPr>
        <w:t xml:space="preserve">Về tư tưởng chính trị: Có lập trường, tư tưởng vững vàng; tuyệt đối trung thành với chủ trương, đường lối cách mạng của Đảng, chính sách pháp luật của Nhà nước, nội quy của cơ quan, quy định của địa phương. </w:t>
      </w:r>
    </w:p>
    <w:p w14:paraId="45689435" w14:textId="2B48FF18" w:rsidR="007A18C2" w:rsidRPr="00FA17CC" w:rsidRDefault="00801DCE" w:rsidP="00BB45D0">
      <w:pPr>
        <w:pStyle w:val="BodyText"/>
        <w:spacing w:before="0" w:after="0" w:line="288" w:lineRule="auto"/>
        <w:ind w:right="0" w:firstLine="533"/>
        <w:rPr>
          <w:rFonts w:ascii="Times New Roman" w:hAnsi="Times New Roman" w:cs="Times New Roman"/>
          <w:sz w:val="24"/>
          <w:szCs w:val="24"/>
          <w:lang w:val="nl-NL"/>
        </w:rPr>
      </w:pPr>
      <w:r w:rsidRPr="00FA17CC">
        <w:rPr>
          <w:rFonts w:ascii="Times New Roman" w:hAnsi="Times New Roman" w:cs="Times New Roman"/>
          <w:sz w:val="24"/>
          <w:szCs w:val="24"/>
          <w:lang w:val="nl-NL"/>
        </w:rPr>
        <w:t xml:space="preserve">- </w:t>
      </w:r>
      <w:r w:rsidR="007A18C2" w:rsidRPr="00FA17CC">
        <w:rPr>
          <w:rFonts w:ascii="Times New Roman" w:hAnsi="Times New Roman" w:cs="Times New Roman"/>
          <w:sz w:val="24"/>
          <w:szCs w:val="24"/>
          <w:lang w:val="nl-NL"/>
        </w:rPr>
        <w:t>Về phẩm chất đạo đức, lối sống: Luôn giữ gìn đạo đức cách mạng, tính tiền phong người đảng viên; có lối sống giản dị, đoàn kết, hoà nhã với mọi người xung quanh; thường xuyên giữ mối liên hệ với cấp uỷ cơ sở, gương mẫu thực hiện nghĩa vụ công dân.</w:t>
      </w:r>
    </w:p>
    <w:p w14:paraId="580A9336" w14:textId="15AD73D1" w:rsidR="007A18C2" w:rsidRPr="00FA17CC" w:rsidRDefault="00801DCE" w:rsidP="00BB45D0">
      <w:pPr>
        <w:pStyle w:val="BodyText"/>
        <w:spacing w:before="0" w:after="0" w:line="288" w:lineRule="auto"/>
        <w:ind w:right="0" w:firstLine="533"/>
        <w:rPr>
          <w:rFonts w:ascii="Times New Roman" w:hAnsi="Times New Roman" w:cs="Times New Roman"/>
          <w:spacing w:val="-4"/>
          <w:sz w:val="24"/>
          <w:szCs w:val="24"/>
          <w:lang w:val="nl-NL"/>
        </w:rPr>
      </w:pPr>
      <w:r w:rsidRPr="00FA17CC">
        <w:rPr>
          <w:rFonts w:ascii="Times New Roman" w:hAnsi="Times New Roman" w:cs="Times New Roman"/>
          <w:spacing w:val="-4"/>
          <w:sz w:val="24"/>
          <w:szCs w:val="24"/>
          <w:lang w:val="nl-NL"/>
        </w:rPr>
        <w:lastRenderedPageBreak/>
        <w:t xml:space="preserve">- </w:t>
      </w:r>
      <w:r w:rsidR="007A18C2" w:rsidRPr="00FA17CC">
        <w:rPr>
          <w:rFonts w:ascii="Times New Roman" w:hAnsi="Times New Roman" w:cs="Times New Roman"/>
          <w:spacing w:val="-4"/>
          <w:sz w:val="24"/>
          <w:szCs w:val="24"/>
          <w:lang w:val="nl-NL"/>
        </w:rPr>
        <w:t>Về ý thức tổ chức kỷ luật: Luôn có ý thức tổ chức kỷ luật trong công việc; có tinh thần cầu thị, lắng nghe, tiếp thu, sửa chữa khuyết điểm; đấu tranh với các biểu hiện quan liêu, tham nhũng, suy thoái về tư tưởng, đạo đức, lối sống; khách quan trong tự phê bình, phê bình; thực hiện đúng nguyên tắc tập trung dân chủ trong tổ chức, chấp hành sự phân công, điều động của tổ chức; tham gia sinh hoạt và đóng Đảng phí đầy đủ và đúng quy định.</w:t>
      </w:r>
    </w:p>
    <w:p w14:paraId="28BE7648" w14:textId="4C2D590A" w:rsidR="007A18C2" w:rsidRPr="00FA17CC" w:rsidRDefault="00801DCE" w:rsidP="00BB45D0">
      <w:pPr>
        <w:pStyle w:val="NormalWeb"/>
        <w:spacing w:before="0" w:beforeAutospacing="0" w:after="0" w:afterAutospacing="0" w:line="288" w:lineRule="auto"/>
        <w:ind w:firstLine="533"/>
        <w:jc w:val="both"/>
        <w:rPr>
          <w:lang w:val="nl-NL"/>
        </w:rPr>
      </w:pPr>
      <w:r w:rsidRPr="00FA17CC">
        <w:rPr>
          <w:lang w:val="nl-NL"/>
        </w:rPr>
        <w:t xml:space="preserve">- </w:t>
      </w:r>
      <w:r w:rsidR="007A18C2" w:rsidRPr="00FA17CC">
        <w:rPr>
          <w:lang w:val="nl-NL"/>
        </w:rPr>
        <w:t>Về tác phong, lề lối làm việc: Luôn chấp hành giờ giấc làm việc theo nội quy của đơn vị; phát huy tính tự giác, gương mẫu của người cán bộ, đảng viên; không ngừng học hỏi, học tập nâng cao trình độ, năng lực công tác.</w:t>
      </w:r>
    </w:p>
    <w:p w14:paraId="426AEEF9" w14:textId="77777777" w:rsidR="001518D6" w:rsidRPr="00FA17CC" w:rsidRDefault="00985622" w:rsidP="00BB45D0">
      <w:pPr>
        <w:widowControl w:val="0"/>
        <w:tabs>
          <w:tab w:val="left" w:leader="dot" w:pos="3480"/>
          <w:tab w:val="left" w:pos="6480"/>
          <w:tab w:val="right" w:leader="dot" w:pos="9356"/>
        </w:tabs>
        <w:spacing w:after="0" w:line="288" w:lineRule="auto"/>
        <w:ind w:firstLine="567"/>
        <w:jc w:val="both"/>
        <w:outlineLvl w:val="0"/>
        <w:rPr>
          <w:rFonts w:ascii="Times New Roman" w:hAnsi="Times New Roman" w:cs="Times New Roman"/>
          <w:b/>
          <w:i/>
          <w:sz w:val="24"/>
          <w:szCs w:val="24"/>
          <w:lang w:val="pt-BR"/>
        </w:rPr>
      </w:pPr>
      <w:r w:rsidRPr="00FA17CC">
        <w:rPr>
          <w:rFonts w:ascii="Times New Roman" w:hAnsi="Times New Roman" w:cs="Times New Roman"/>
          <w:b/>
          <w:i/>
          <w:sz w:val="24"/>
          <w:szCs w:val="24"/>
          <w:lang w:val="pt-BR"/>
        </w:rPr>
        <w:t xml:space="preserve">2.2. Công tác đào tạo và </w:t>
      </w:r>
      <w:r w:rsidR="001518D6" w:rsidRPr="00FA17CC">
        <w:rPr>
          <w:rFonts w:ascii="Times New Roman" w:hAnsi="Times New Roman" w:cs="Times New Roman"/>
          <w:b/>
          <w:i/>
          <w:sz w:val="24"/>
          <w:szCs w:val="24"/>
          <w:lang w:val="pt-BR"/>
        </w:rPr>
        <w:t>giảng dạy</w:t>
      </w:r>
    </w:p>
    <w:p w14:paraId="19C7A19D" w14:textId="687F85B7" w:rsidR="001E1A6E" w:rsidRPr="00FA17CC" w:rsidRDefault="00801DCE" w:rsidP="00BB45D0">
      <w:pPr>
        <w:spacing w:after="0" w:line="288" w:lineRule="auto"/>
        <w:ind w:firstLine="567"/>
        <w:jc w:val="both"/>
        <w:rPr>
          <w:rFonts w:ascii="Times New Roman" w:hAnsi="Times New Roman" w:cs="Times New Roman"/>
          <w:sz w:val="24"/>
          <w:szCs w:val="24"/>
          <w:lang w:val="nl-NL"/>
        </w:rPr>
      </w:pPr>
      <w:r w:rsidRPr="00FA17CC">
        <w:rPr>
          <w:rFonts w:ascii="Times New Roman" w:hAnsi="Times New Roman" w:cs="Times New Roman"/>
          <w:sz w:val="24"/>
          <w:szCs w:val="24"/>
          <w:lang w:val="nl-NL"/>
        </w:rPr>
        <w:t xml:space="preserve">- </w:t>
      </w:r>
      <w:r w:rsidR="001E1A6E" w:rsidRPr="00FA17CC">
        <w:rPr>
          <w:rFonts w:ascii="Times New Roman" w:hAnsi="Times New Roman" w:cs="Times New Roman"/>
          <w:sz w:val="24"/>
          <w:szCs w:val="24"/>
          <w:lang w:val="nl-NL"/>
        </w:rPr>
        <w:t xml:space="preserve">Có năng lực chuyên môn vững vàng; </w:t>
      </w:r>
      <w:r w:rsidR="00F07CAD" w:rsidRPr="00FA17CC">
        <w:rPr>
          <w:rFonts w:ascii="Times New Roman" w:hAnsi="Times New Roman" w:cs="Times New Roman"/>
          <w:sz w:val="24"/>
          <w:szCs w:val="24"/>
          <w:lang w:val="nl-NL"/>
        </w:rPr>
        <w:t xml:space="preserve">nhiều năm đạt giảng viên dạy giỏi cấp Trường, </w:t>
      </w:r>
      <w:r w:rsidR="001E1A6E" w:rsidRPr="00FA17CC">
        <w:rPr>
          <w:rFonts w:ascii="Times New Roman" w:hAnsi="Times New Roman" w:cs="Times New Roman"/>
          <w:sz w:val="24"/>
          <w:szCs w:val="24"/>
          <w:lang w:val="nl-NL"/>
        </w:rPr>
        <w:t>đạt giảng viên dạy giỏi cấp Tỉnh</w:t>
      </w:r>
      <w:r w:rsidR="00F07CAD" w:rsidRPr="00FA17CC">
        <w:rPr>
          <w:rFonts w:ascii="Times New Roman" w:hAnsi="Times New Roman" w:cs="Times New Roman"/>
          <w:sz w:val="24"/>
          <w:szCs w:val="24"/>
          <w:lang w:val="nl-NL"/>
        </w:rPr>
        <w:t xml:space="preserve"> năm 2006</w:t>
      </w:r>
      <w:r w:rsidR="001E1A6E" w:rsidRPr="00FA17CC">
        <w:rPr>
          <w:rFonts w:ascii="Times New Roman" w:hAnsi="Times New Roman" w:cs="Times New Roman"/>
          <w:sz w:val="24"/>
          <w:szCs w:val="24"/>
          <w:lang w:val="nl-NL"/>
        </w:rPr>
        <w:t xml:space="preserve">; </w:t>
      </w:r>
      <w:r w:rsidR="00F07CAD" w:rsidRPr="00FA17CC">
        <w:rPr>
          <w:rFonts w:ascii="Times New Roman" w:hAnsi="Times New Roman" w:cs="Times New Roman"/>
          <w:sz w:val="24"/>
          <w:szCs w:val="24"/>
          <w:lang w:val="nl-NL"/>
        </w:rPr>
        <w:t xml:space="preserve">nhiều lần </w:t>
      </w:r>
      <w:r w:rsidR="001E1A6E" w:rsidRPr="00FA17CC">
        <w:rPr>
          <w:rFonts w:ascii="Times New Roman" w:hAnsi="Times New Roman" w:cs="Times New Roman"/>
          <w:sz w:val="24"/>
          <w:szCs w:val="24"/>
          <w:lang w:val="nl-NL"/>
        </w:rPr>
        <w:t>đạt chiến sĩ thi đua cấp cơ sở</w:t>
      </w:r>
      <w:r w:rsidR="00F07CAD" w:rsidRPr="00FA17CC">
        <w:rPr>
          <w:rFonts w:ascii="Times New Roman" w:hAnsi="Times New Roman" w:cs="Times New Roman"/>
          <w:sz w:val="24"/>
          <w:szCs w:val="24"/>
          <w:lang w:val="nl-NL"/>
        </w:rPr>
        <w:t xml:space="preserve"> và</w:t>
      </w:r>
      <w:r w:rsidR="001E1A6E" w:rsidRPr="00FA17CC">
        <w:rPr>
          <w:rFonts w:ascii="Times New Roman" w:hAnsi="Times New Roman" w:cs="Times New Roman"/>
          <w:sz w:val="24"/>
          <w:szCs w:val="24"/>
          <w:lang w:val="nl-NL"/>
        </w:rPr>
        <w:t xml:space="preserve"> cấp Bộ</w:t>
      </w:r>
      <w:r w:rsidR="00F07CAD" w:rsidRPr="00FA17CC">
        <w:rPr>
          <w:rFonts w:ascii="Times New Roman" w:hAnsi="Times New Roman" w:cs="Times New Roman"/>
          <w:sz w:val="24"/>
          <w:szCs w:val="24"/>
          <w:lang w:val="nl-NL"/>
        </w:rPr>
        <w:t xml:space="preserve"> Công Thương.</w:t>
      </w:r>
      <w:r w:rsidR="001E1A6E" w:rsidRPr="00FA17CC">
        <w:rPr>
          <w:rFonts w:ascii="Times New Roman" w:hAnsi="Times New Roman" w:cs="Times New Roman"/>
          <w:sz w:val="24"/>
          <w:szCs w:val="24"/>
          <w:lang w:val="nl-NL"/>
        </w:rPr>
        <w:t xml:space="preserve"> </w:t>
      </w:r>
    </w:p>
    <w:p w14:paraId="1A8FCF1E" w14:textId="4D8082AE" w:rsidR="001E1A6E" w:rsidRPr="00FA17CC" w:rsidRDefault="00801DCE" w:rsidP="00BB45D0">
      <w:pPr>
        <w:spacing w:after="0" w:line="288" w:lineRule="auto"/>
        <w:ind w:firstLine="567"/>
        <w:jc w:val="both"/>
        <w:rPr>
          <w:rFonts w:ascii="Times New Roman" w:hAnsi="Times New Roman" w:cs="Times New Roman"/>
          <w:sz w:val="24"/>
          <w:szCs w:val="24"/>
          <w:lang w:val="nl-NL"/>
        </w:rPr>
      </w:pPr>
      <w:r w:rsidRPr="00FA17CC">
        <w:rPr>
          <w:rFonts w:ascii="Times New Roman" w:hAnsi="Times New Roman" w:cs="Times New Roman"/>
          <w:sz w:val="24"/>
          <w:szCs w:val="24"/>
          <w:lang w:val="nl-NL"/>
        </w:rPr>
        <w:t xml:space="preserve">- </w:t>
      </w:r>
      <w:r w:rsidR="001E1A6E" w:rsidRPr="00FA17CC">
        <w:rPr>
          <w:rFonts w:ascii="Times New Roman" w:hAnsi="Times New Roman" w:cs="Times New Roman"/>
          <w:sz w:val="24"/>
          <w:szCs w:val="24"/>
          <w:lang w:val="nl-NL"/>
        </w:rPr>
        <w:t>Luôn có tinh thần trách nhiệm, sáng tạo trong lao động, học tập và nghiên cứu để hoàn thành tốt nhiệm vụ được giao. Có tác phong làm việc nhanh nhẹn, nghiêm túc, chấp hành tốt giờ giấc làm việc của đơn vị và nội quy của cơ quan.</w:t>
      </w:r>
    </w:p>
    <w:p w14:paraId="145BDF1A" w14:textId="48C0AE8D" w:rsidR="001E1A6E" w:rsidRPr="00FA17CC" w:rsidRDefault="00801DCE" w:rsidP="00BB45D0">
      <w:pPr>
        <w:spacing w:after="0" w:line="288" w:lineRule="auto"/>
        <w:ind w:firstLine="567"/>
        <w:jc w:val="both"/>
        <w:rPr>
          <w:rFonts w:ascii="Times New Roman" w:hAnsi="Times New Roman" w:cs="Times New Roman"/>
          <w:sz w:val="24"/>
          <w:szCs w:val="24"/>
          <w:lang w:val="nl-NL"/>
        </w:rPr>
      </w:pPr>
      <w:r w:rsidRPr="00FA17CC">
        <w:rPr>
          <w:rFonts w:ascii="Times New Roman" w:hAnsi="Times New Roman" w:cs="Times New Roman"/>
          <w:sz w:val="24"/>
          <w:szCs w:val="24"/>
          <w:lang w:val="nl-NL"/>
        </w:rPr>
        <w:t xml:space="preserve">- </w:t>
      </w:r>
      <w:r w:rsidR="001E1A6E" w:rsidRPr="00FA17CC">
        <w:rPr>
          <w:rFonts w:ascii="Times New Roman" w:hAnsi="Times New Roman" w:cs="Times New Roman"/>
          <w:sz w:val="24"/>
          <w:szCs w:val="24"/>
          <w:lang w:val="nl-NL"/>
        </w:rPr>
        <w:t xml:space="preserve">Tích cực tham mưu cho lãnh đạo </w:t>
      </w:r>
      <w:r w:rsidR="00F07CAD" w:rsidRPr="00FA17CC">
        <w:rPr>
          <w:rFonts w:ascii="Times New Roman" w:hAnsi="Times New Roman" w:cs="Times New Roman"/>
          <w:sz w:val="24"/>
          <w:szCs w:val="24"/>
          <w:lang w:val="nl-NL"/>
        </w:rPr>
        <w:t>N</w:t>
      </w:r>
      <w:r w:rsidR="001E1A6E" w:rsidRPr="00FA17CC">
        <w:rPr>
          <w:rFonts w:ascii="Times New Roman" w:hAnsi="Times New Roman" w:cs="Times New Roman"/>
          <w:sz w:val="24"/>
          <w:szCs w:val="24"/>
          <w:lang w:val="nl-NL"/>
        </w:rPr>
        <w:t xml:space="preserve">hà trường và đơn vị để thúc đẩy hoạt động </w:t>
      </w:r>
      <w:r w:rsidR="00F07CAD" w:rsidRPr="00FA17CC">
        <w:rPr>
          <w:rFonts w:ascii="Times New Roman" w:hAnsi="Times New Roman" w:cs="Times New Roman"/>
          <w:sz w:val="24"/>
          <w:szCs w:val="24"/>
          <w:lang w:val="nl-NL"/>
        </w:rPr>
        <w:t xml:space="preserve">đào tạo, </w:t>
      </w:r>
      <w:r w:rsidR="001E1A6E" w:rsidRPr="00FA17CC">
        <w:rPr>
          <w:rFonts w:ascii="Times New Roman" w:hAnsi="Times New Roman" w:cs="Times New Roman"/>
          <w:sz w:val="24"/>
          <w:szCs w:val="24"/>
          <w:lang w:val="nl-NL"/>
        </w:rPr>
        <w:t>KHCN</w:t>
      </w:r>
      <w:r w:rsidR="00F07CAD" w:rsidRPr="00FA17CC">
        <w:rPr>
          <w:rFonts w:ascii="Times New Roman" w:hAnsi="Times New Roman" w:cs="Times New Roman"/>
          <w:sz w:val="24"/>
          <w:szCs w:val="24"/>
          <w:lang w:val="nl-NL"/>
        </w:rPr>
        <w:t>, quản lý và giáo dục sinh viên; c</w:t>
      </w:r>
      <w:r w:rsidR="001E1A6E" w:rsidRPr="00FA17CC">
        <w:rPr>
          <w:rFonts w:ascii="Times New Roman" w:hAnsi="Times New Roman" w:cs="Times New Roman"/>
          <w:sz w:val="24"/>
          <w:szCs w:val="24"/>
          <w:lang w:val="nl-NL"/>
        </w:rPr>
        <w:t>ó tinh thần học hỏi, cầu thị, không ngừng học tập trau dồi kiến thức nâng cao trình độ chuyên môn, nghiệp vụ đáp ứng yêu cầu của Nhà trườ</w:t>
      </w:r>
      <w:r w:rsidR="00F07CAD" w:rsidRPr="00FA17CC">
        <w:rPr>
          <w:rFonts w:ascii="Times New Roman" w:hAnsi="Times New Roman" w:cs="Times New Roman"/>
          <w:sz w:val="24"/>
          <w:szCs w:val="24"/>
          <w:lang w:val="nl-NL"/>
        </w:rPr>
        <w:t>ng và xã hội.</w:t>
      </w:r>
    </w:p>
    <w:p w14:paraId="3BFF29CD" w14:textId="4A306026" w:rsidR="00CD541B" w:rsidRPr="00FA17CC" w:rsidRDefault="00801DCE" w:rsidP="00BB45D0">
      <w:pPr>
        <w:spacing w:after="0" w:line="288" w:lineRule="auto"/>
        <w:ind w:firstLine="567"/>
        <w:jc w:val="both"/>
        <w:rPr>
          <w:rFonts w:ascii="Times New Roman" w:hAnsi="Times New Roman" w:cs="Times New Roman"/>
          <w:sz w:val="24"/>
          <w:szCs w:val="24"/>
          <w:lang w:val="nl-NL"/>
        </w:rPr>
      </w:pPr>
      <w:r w:rsidRPr="00FA17CC">
        <w:rPr>
          <w:rFonts w:ascii="Times New Roman" w:hAnsi="Times New Roman" w:cs="Times New Roman"/>
          <w:sz w:val="24"/>
          <w:szCs w:val="24"/>
          <w:lang w:val="nl-NL"/>
        </w:rPr>
        <w:t xml:space="preserve">- </w:t>
      </w:r>
      <w:r w:rsidR="00CD541B" w:rsidRPr="00FA17CC">
        <w:rPr>
          <w:rFonts w:ascii="Times New Roman" w:hAnsi="Times New Roman" w:cs="Times New Roman"/>
          <w:sz w:val="24"/>
          <w:szCs w:val="24"/>
          <w:lang w:val="nl-NL"/>
        </w:rPr>
        <w:t>Năm học 2024-2025, hoàn thành 100% định mức giờ giảng theo quy định; hướng dẫn 01 sinh viên hoàn thành đồ án tốt nghiệp; phối hợp với Trường Đại học Sư phạm kỹ thuật Vĩnh Long hướng dẫn 01 sinh viên hoàn thành luận văn cao học</w:t>
      </w:r>
      <w:r w:rsidR="00CC2BF7" w:rsidRPr="00FA17CC">
        <w:rPr>
          <w:rFonts w:ascii="Times New Roman" w:hAnsi="Times New Roman" w:cs="Times New Roman"/>
          <w:sz w:val="24"/>
          <w:szCs w:val="24"/>
          <w:lang w:val="nl-NL"/>
        </w:rPr>
        <w:t xml:space="preserve">; </w:t>
      </w:r>
      <w:r w:rsidR="00777CB1" w:rsidRPr="00FA17CC">
        <w:rPr>
          <w:rFonts w:ascii="Times New Roman" w:hAnsi="Times New Roman" w:cs="Times New Roman"/>
          <w:sz w:val="24"/>
          <w:szCs w:val="24"/>
          <w:lang w:val="nl-NL"/>
        </w:rPr>
        <w:t xml:space="preserve">ý kiến đánh giá phản hồi của </w:t>
      </w:r>
      <w:r w:rsidR="00CC2BF7" w:rsidRPr="00FA17CC">
        <w:rPr>
          <w:rFonts w:ascii="Times New Roman" w:hAnsi="Times New Roman" w:cs="Times New Roman"/>
          <w:sz w:val="24"/>
          <w:szCs w:val="24"/>
          <w:lang w:val="nl-NL"/>
        </w:rPr>
        <w:t>người học đạt loại tốt</w:t>
      </w:r>
      <w:r w:rsidR="00777CB1" w:rsidRPr="00FA17CC">
        <w:rPr>
          <w:rFonts w:ascii="Times New Roman" w:hAnsi="Times New Roman" w:cs="Times New Roman"/>
          <w:sz w:val="24"/>
          <w:szCs w:val="24"/>
          <w:lang w:val="nl-NL"/>
        </w:rPr>
        <w:t>.</w:t>
      </w:r>
    </w:p>
    <w:p w14:paraId="2A8946B5" w14:textId="13007A2D" w:rsidR="00BF1893" w:rsidRPr="00FA17CC" w:rsidRDefault="001518D6" w:rsidP="00BB45D0">
      <w:pPr>
        <w:widowControl w:val="0"/>
        <w:tabs>
          <w:tab w:val="left" w:leader="dot" w:pos="3480"/>
          <w:tab w:val="left" w:pos="6480"/>
          <w:tab w:val="right" w:leader="dot" w:pos="9356"/>
        </w:tabs>
        <w:spacing w:after="0" w:line="288" w:lineRule="auto"/>
        <w:ind w:firstLine="567"/>
        <w:jc w:val="both"/>
        <w:outlineLvl w:val="0"/>
        <w:rPr>
          <w:rFonts w:ascii="Times New Roman" w:hAnsi="Times New Roman" w:cs="Times New Roman"/>
          <w:b/>
          <w:i/>
          <w:sz w:val="24"/>
          <w:szCs w:val="24"/>
          <w:lang w:val="pt-BR"/>
        </w:rPr>
      </w:pPr>
      <w:r w:rsidRPr="00FA17CC">
        <w:rPr>
          <w:rFonts w:ascii="Times New Roman" w:hAnsi="Times New Roman" w:cs="Times New Roman"/>
          <w:b/>
          <w:i/>
          <w:sz w:val="24"/>
          <w:szCs w:val="24"/>
          <w:lang w:val="pt-BR"/>
        </w:rPr>
        <w:t>2.3. Nghiên cứu khoa học</w:t>
      </w:r>
    </w:p>
    <w:p w14:paraId="19AB91B6" w14:textId="56BC771A" w:rsidR="00A60EEA" w:rsidRPr="00FA17CC" w:rsidRDefault="00801DCE" w:rsidP="00BB45D0">
      <w:pPr>
        <w:widowControl w:val="0"/>
        <w:tabs>
          <w:tab w:val="left" w:leader="dot" w:pos="3480"/>
          <w:tab w:val="left" w:pos="6480"/>
          <w:tab w:val="right" w:leader="dot" w:pos="9356"/>
        </w:tabs>
        <w:spacing w:after="0" w:line="288" w:lineRule="auto"/>
        <w:ind w:firstLine="567"/>
        <w:jc w:val="both"/>
        <w:outlineLvl w:val="0"/>
        <w:rPr>
          <w:rFonts w:ascii="Times New Roman" w:eastAsia="Times New Roman" w:hAnsi="Times New Roman" w:cs="Times New Roman"/>
          <w:i/>
          <w:sz w:val="24"/>
          <w:szCs w:val="24"/>
        </w:rPr>
      </w:pPr>
      <w:r w:rsidRPr="00FA17CC">
        <w:rPr>
          <w:rFonts w:ascii="Times New Roman" w:eastAsia="Times New Roman" w:hAnsi="Times New Roman" w:cs="Times New Roman"/>
          <w:sz w:val="24"/>
          <w:szCs w:val="24"/>
        </w:rPr>
        <w:t xml:space="preserve">- </w:t>
      </w:r>
      <w:r w:rsidR="00A60EEA" w:rsidRPr="00FA17CC">
        <w:rPr>
          <w:rFonts w:ascii="Times New Roman" w:eastAsia="Times New Roman" w:hAnsi="Times New Roman" w:cs="Times New Roman"/>
          <w:sz w:val="24"/>
          <w:szCs w:val="24"/>
        </w:rPr>
        <w:t>Công bố 08 bài báo, báo cáo khoa học trong nước và quốc tế; trong đó có 02 bài báo trong danh mục uy tín Scopus</w:t>
      </w:r>
      <w:r w:rsidR="00A60EEA" w:rsidRPr="00FA17CC">
        <w:rPr>
          <w:rFonts w:ascii="Times New Roman" w:eastAsia="Times New Roman" w:hAnsi="Times New Roman" w:cs="Times New Roman"/>
          <w:i/>
          <w:sz w:val="24"/>
          <w:szCs w:val="24"/>
        </w:rPr>
        <w:t>.</w:t>
      </w:r>
    </w:p>
    <w:p w14:paraId="7B1838CA" w14:textId="42385E72" w:rsidR="00A60EEA" w:rsidRPr="00FA17CC" w:rsidRDefault="00801DCE" w:rsidP="00BB45D0">
      <w:pPr>
        <w:tabs>
          <w:tab w:val="right" w:leader="dot" w:pos="8789"/>
        </w:tabs>
        <w:spacing w:after="0" w:line="288" w:lineRule="auto"/>
        <w:ind w:firstLine="567"/>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xml:space="preserve">- </w:t>
      </w:r>
      <w:r w:rsidR="00A60EEA" w:rsidRPr="00FA17CC">
        <w:rPr>
          <w:rFonts w:ascii="Times New Roman" w:eastAsia="Times New Roman" w:hAnsi="Times New Roman" w:cs="Times New Roman"/>
          <w:sz w:val="24"/>
          <w:szCs w:val="24"/>
        </w:rPr>
        <w:t xml:space="preserve">Là chủ nhiệm, hoàn thành và nghiệm thu 01 dự án KHCN tiềm năng (mã số: VINIF.2020.DA12) và là thành viên chính tham gia thực hiện 01 dự án KHCN tiềm năng (mã số: VINIF.2023.DA089) do Quỹ đổi mới sáng tạo Vingroup (VinIF) tài trợ. </w:t>
      </w:r>
    </w:p>
    <w:p w14:paraId="00E65E23" w14:textId="48FE90EC" w:rsidR="00A60EEA" w:rsidRPr="00FA17CC" w:rsidRDefault="00801DCE" w:rsidP="00BB45D0">
      <w:pPr>
        <w:widowControl w:val="0"/>
        <w:tabs>
          <w:tab w:val="left" w:leader="dot" w:pos="3480"/>
          <w:tab w:val="left" w:pos="6480"/>
          <w:tab w:val="right" w:leader="dot" w:pos="9356"/>
        </w:tabs>
        <w:spacing w:after="0" w:line="288" w:lineRule="auto"/>
        <w:ind w:firstLine="567"/>
        <w:jc w:val="both"/>
        <w:outlineLvl w:val="0"/>
        <w:rPr>
          <w:rFonts w:ascii="Times New Roman" w:hAnsi="Times New Roman" w:cs="Times New Roman"/>
          <w:spacing w:val="-4"/>
          <w:sz w:val="24"/>
          <w:szCs w:val="24"/>
        </w:rPr>
      </w:pPr>
      <w:r w:rsidRPr="00FA17CC">
        <w:rPr>
          <w:rFonts w:ascii="Times New Roman" w:eastAsia="Times New Roman" w:hAnsi="Times New Roman" w:cs="Times New Roman"/>
          <w:sz w:val="24"/>
          <w:szCs w:val="24"/>
        </w:rPr>
        <w:t xml:space="preserve">- </w:t>
      </w:r>
      <w:r w:rsidR="00A60EEA" w:rsidRPr="00FA17CC">
        <w:rPr>
          <w:rFonts w:ascii="Times New Roman" w:eastAsia="Times New Roman" w:hAnsi="Times New Roman" w:cs="Times New Roman"/>
          <w:sz w:val="24"/>
          <w:szCs w:val="24"/>
        </w:rPr>
        <w:t>Là đồng tác giả của 01 đăng ký sáng chế “</w:t>
      </w:r>
      <w:r w:rsidR="00A60EEA" w:rsidRPr="00FA17CC">
        <w:rPr>
          <w:rFonts w:ascii="Times New Roman" w:hAnsi="Times New Roman" w:cs="Times New Roman"/>
          <w:spacing w:val="-4"/>
          <w:sz w:val="24"/>
          <w:szCs w:val="24"/>
        </w:rPr>
        <w:t xml:space="preserve">Thiết bị gá kẹp, phương pháp cố định tấm vật liệu được hàn và phương pháp hàn hồ quang đối với tấm mỏng và siêu mỏng” </w:t>
      </w:r>
      <w:r w:rsidR="00A60EEA" w:rsidRPr="00FA17CC">
        <w:rPr>
          <w:rFonts w:ascii="Times New Roman" w:eastAsia="Times New Roman" w:hAnsi="Times New Roman" w:cs="Times New Roman"/>
          <w:sz w:val="24"/>
          <w:szCs w:val="24"/>
        </w:rPr>
        <w:t>đang chờ cấp bằng</w:t>
      </w:r>
      <w:r w:rsidR="00A60EEA" w:rsidRPr="00FA17CC">
        <w:rPr>
          <w:rFonts w:ascii="Times New Roman" w:hAnsi="Times New Roman" w:cs="Times New Roman"/>
          <w:spacing w:val="-4"/>
          <w:sz w:val="24"/>
          <w:szCs w:val="24"/>
        </w:rPr>
        <w:t xml:space="preserve"> theo Quyết định số 5839w/QĐ-SHTT, Công báo Sở hữu công nghiệp số 398 - Tập A - Quyển 1 (05.2021) - ISSN 0868-2534.</w:t>
      </w:r>
    </w:p>
    <w:p w14:paraId="48022F89" w14:textId="5330F664" w:rsidR="00A60EEA" w:rsidRPr="00FA17CC" w:rsidRDefault="00801DCE" w:rsidP="00BB45D0">
      <w:pPr>
        <w:tabs>
          <w:tab w:val="right" w:leader="dot" w:pos="8789"/>
        </w:tabs>
        <w:spacing w:after="0" w:line="288" w:lineRule="auto"/>
        <w:ind w:firstLine="567"/>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xml:space="preserve">- </w:t>
      </w:r>
      <w:r w:rsidR="00A60EEA" w:rsidRPr="00FA17CC">
        <w:rPr>
          <w:rFonts w:ascii="Times New Roman" w:eastAsia="Times New Roman" w:hAnsi="Times New Roman" w:cs="Times New Roman"/>
          <w:sz w:val="24"/>
          <w:szCs w:val="24"/>
        </w:rPr>
        <w:t>Là tác giả của 01 giải Khuyến khích - Giải thưởng Sáng tạo KHCN Việt Nam (Vifotec) và 01 giải Nhì – Hội thi Sáng tạo kỹ thuật tỉnh Hải Dương.</w:t>
      </w:r>
    </w:p>
    <w:p w14:paraId="49698DE5" w14:textId="68076846" w:rsidR="00801DCE" w:rsidRPr="00FA17CC" w:rsidRDefault="00801DCE" w:rsidP="00BB45D0">
      <w:pPr>
        <w:widowControl w:val="0"/>
        <w:tabs>
          <w:tab w:val="left" w:leader="dot" w:pos="3480"/>
          <w:tab w:val="left" w:pos="6480"/>
          <w:tab w:val="right" w:leader="dot" w:pos="9356"/>
        </w:tabs>
        <w:spacing w:after="0" w:line="288" w:lineRule="auto"/>
        <w:ind w:firstLine="567"/>
        <w:jc w:val="both"/>
        <w:outlineLvl w:val="0"/>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Có 08 sáng kiến cấp Cơ sở được công nhận.</w:t>
      </w:r>
    </w:p>
    <w:p w14:paraId="7F382928" w14:textId="77777777" w:rsidR="00BB45D0" w:rsidRPr="00FA17CC" w:rsidRDefault="00BB45D0" w:rsidP="00BB45D0">
      <w:pPr>
        <w:widowControl w:val="0"/>
        <w:tabs>
          <w:tab w:val="left" w:leader="dot" w:pos="3480"/>
          <w:tab w:val="left" w:pos="6480"/>
          <w:tab w:val="right" w:leader="dot" w:pos="9356"/>
        </w:tabs>
        <w:spacing w:after="0" w:line="288" w:lineRule="auto"/>
        <w:ind w:firstLine="567"/>
        <w:jc w:val="both"/>
        <w:outlineLvl w:val="0"/>
        <w:rPr>
          <w:rFonts w:ascii="Times New Roman" w:eastAsia="Times New Roman" w:hAnsi="Times New Roman" w:cs="Times New Roman"/>
          <w:sz w:val="24"/>
          <w:szCs w:val="24"/>
        </w:rPr>
      </w:pPr>
    </w:p>
    <w:p w14:paraId="3E2D09D5" w14:textId="1EFF36F9" w:rsidR="00A60EEA" w:rsidRPr="00FA17CC" w:rsidRDefault="00801DCE" w:rsidP="00BB45D0">
      <w:pPr>
        <w:spacing w:after="0" w:line="288" w:lineRule="auto"/>
        <w:ind w:firstLine="567"/>
        <w:jc w:val="both"/>
        <w:rPr>
          <w:rFonts w:ascii="Times New Roman" w:hAnsi="Times New Roman" w:cs="Times New Roman"/>
          <w:sz w:val="24"/>
          <w:szCs w:val="24"/>
        </w:rPr>
      </w:pPr>
      <w:r w:rsidRPr="00FA17CC">
        <w:rPr>
          <w:rFonts w:ascii="Times New Roman" w:hAnsi="Times New Roman" w:cs="Times New Roman"/>
          <w:sz w:val="24"/>
          <w:szCs w:val="24"/>
        </w:rPr>
        <w:t xml:space="preserve">- </w:t>
      </w:r>
      <w:r w:rsidR="00A60EEA" w:rsidRPr="00FA17CC">
        <w:rPr>
          <w:rFonts w:ascii="Times New Roman" w:hAnsi="Times New Roman" w:cs="Times New Roman"/>
          <w:sz w:val="24"/>
          <w:szCs w:val="24"/>
        </w:rPr>
        <w:t xml:space="preserve">Kết quả đánh giá mức độ uy tín về khoa học trên Google Scholar: </w:t>
      </w:r>
    </w:p>
    <w:p w14:paraId="60DEF8FC" w14:textId="77777777" w:rsidR="00A60EEA" w:rsidRPr="00FA17CC" w:rsidRDefault="00A60EEA" w:rsidP="00BB45D0">
      <w:pPr>
        <w:spacing w:after="0" w:line="288" w:lineRule="auto"/>
        <w:ind w:firstLine="567"/>
        <w:jc w:val="both"/>
        <w:rPr>
          <w:rFonts w:ascii="Times New Roman" w:hAnsi="Times New Roman" w:cs="Times New Roman"/>
          <w:sz w:val="24"/>
          <w:szCs w:val="24"/>
        </w:rPr>
      </w:pPr>
      <w:hyperlink r:id="rId8" w:history="1">
        <w:r w:rsidRPr="00FA17CC">
          <w:rPr>
            <w:rStyle w:val="Hyperlink"/>
            <w:rFonts w:ascii="Times New Roman" w:hAnsi="Times New Roman" w:cs="Times New Roman"/>
            <w:sz w:val="24"/>
            <w:szCs w:val="24"/>
          </w:rPr>
          <w:t>https://scholar.google.com.vn/citations?hl=vi&amp;user=dOeX6KwAAAAJ</w:t>
        </w:r>
      </w:hyperlink>
      <w:r w:rsidRPr="00FA17CC">
        <w:rPr>
          <w:rFonts w:ascii="Times New Roman" w:hAnsi="Times New Roman" w:cs="Times New Roman"/>
          <w:sz w:val="24"/>
          <w:szCs w:val="24"/>
        </w:rPr>
        <w:t xml:space="preserve"> </w:t>
      </w:r>
    </w:p>
    <w:p w14:paraId="6502B5C2" w14:textId="591C4770" w:rsidR="00A60EEA" w:rsidRPr="00FA17CC" w:rsidRDefault="00A60EEA" w:rsidP="00BB45D0">
      <w:pPr>
        <w:spacing w:after="0" w:line="288" w:lineRule="auto"/>
        <w:ind w:firstLine="567"/>
        <w:jc w:val="both"/>
        <w:rPr>
          <w:rFonts w:ascii="Times New Roman" w:hAnsi="Times New Roman" w:cs="Times New Roman"/>
          <w:spacing w:val="-4"/>
          <w:sz w:val="24"/>
          <w:szCs w:val="24"/>
        </w:rPr>
      </w:pPr>
      <w:r w:rsidRPr="00FA17CC">
        <w:rPr>
          <w:rFonts w:ascii="Times New Roman" w:hAnsi="Times New Roman" w:cs="Times New Roman"/>
          <w:spacing w:val="-4"/>
          <w:sz w:val="24"/>
          <w:szCs w:val="24"/>
        </w:rPr>
        <w:t xml:space="preserve">+ Số lượng trích dẫn các bài báo đã công bố: 181 </w:t>
      </w:r>
    </w:p>
    <w:p w14:paraId="3403C7FE" w14:textId="41703A9F" w:rsidR="00A60EEA" w:rsidRPr="00FA17CC" w:rsidRDefault="00A60EEA" w:rsidP="00BB45D0">
      <w:pPr>
        <w:spacing w:after="0" w:line="288" w:lineRule="auto"/>
        <w:ind w:firstLine="567"/>
        <w:jc w:val="both"/>
        <w:rPr>
          <w:rFonts w:ascii="Times New Roman" w:hAnsi="Times New Roman" w:cs="Times New Roman"/>
          <w:spacing w:val="-4"/>
          <w:sz w:val="24"/>
          <w:szCs w:val="24"/>
        </w:rPr>
      </w:pPr>
      <w:r w:rsidRPr="00FA17CC">
        <w:rPr>
          <w:rFonts w:ascii="Times New Roman" w:hAnsi="Times New Roman" w:cs="Times New Roman"/>
          <w:spacing w:val="-4"/>
          <w:sz w:val="24"/>
          <w:szCs w:val="24"/>
        </w:rPr>
        <w:t xml:space="preserve">+ </w:t>
      </w:r>
      <w:r w:rsidRPr="00FA17CC">
        <w:rPr>
          <w:rFonts w:ascii="Times New Roman" w:hAnsi="Times New Roman" w:cs="Times New Roman"/>
          <w:color w:val="1F1F1F"/>
          <w:sz w:val="24"/>
          <w:szCs w:val="24"/>
          <w:shd w:val="clear" w:color="auto" w:fill="FFFFFF"/>
        </w:rPr>
        <w:t>Chỉ số H-index (đánh giá, xếp hạng nhà khoa học thông qua mức độ ảnh hưởng và số lượng được trích dẫn các bài báo đã công bố): 8</w:t>
      </w:r>
    </w:p>
    <w:p w14:paraId="62888AF9" w14:textId="03004703" w:rsidR="00A60EEA" w:rsidRPr="00FA17CC" w:rsidRDefault="00A60EEA" w:rsidP="00BB45D0">
      <w:pPr>
        <w:spacing w:after="0" w:line="288" w:lineRule="auto"/>
        <w:ind w:firstLine="567"/>
        <w:jc w:val="both"/>
        <w:rPr>
          <w:rFonts w:ascii="Times New Roman" w:hAnsi="Times New Roman" w:cs="Times New Roman"/>
          <w:bCs/>
          <w:iCs/>
          <w:sz w:val="24"/>
          <w:szCs w:val="24"/>
          <w:lang w:val="pt-BR"/>
        </w:rPr>
      </w:pPr>
      <w:r w:rsidRPr="00FA17CC">
        <w:rPr>
          <w:rFonts w:ascii="Times New Roman" w:hAnsi="Times New Roman" w:cs="Times New Roman"/>
          <w:spacing w:val="-4"/>
          <w:sz w:val="24"/>
          <w:szCs w:val="24"/>
        </w:rPr>
        <w:t>+ Chỉ số i10-index (đánh giá uy tín, chất lượng</w:t>
      </w:r>
      <w:r w:rsidRPr="00FA17CC">
        <w:rPr>
          <w:rFonts w:ascii="Times New Roman" w:hAnsi="Times New Roman" w:cs="Times New Roman"/>
          <w:color w:val="1F1F1F"/>
          <w:sz w:val="24"/>
          <w:szCs w:val="24"/>
          <w:shd w:val="clear" w:color="auto" w:fill="FFFFFF"/>
        </w:rPr>
        <w:t xml:space="preserve"> bài báo đã công bố được trích dẫn trên 10 lần/bài)</w:t>
      </w:r>
      <w:r w:rsidRPr="00FA17CC">
        <w:rPr>
          <w:rFonts w:ascii="Times New Roman" w:hAnsi="Times New Roman" w:cs="Times New Roman"/>
          <w:spacing w:val="-4"/>
          <w:sz w:val="24"/>
          <w:szCs w:val="24"/>
        </w:rPr>
        <w:t>: 8</w:t>
      </w:r>
    </w:p>
    <w:p w14:paraId="2EB15F88" w14:textId="24A99AFD" w:rsidR="001518D6" w:rsidRPr="00FA17CC" w:rsidRDefault="001518D6" w:rsidP="00BB45D0">
      <w:pPr>
        <w:widowControl w:val="0"/>
        <w:tabs>
          <w:tab w:val="left" w:leader="dot" w:pos="3480"/>
          <w:tab w:val="left" w:pos="6480"/>
          <w:tab w:val="right" w:leader="dot" w:pos="9356"/>
        </w:tabs>
        <w:spacing w:after="0" w:line="288" w:lineRule="auto"/>
        <w:ind w:firstLine="567"/>
        <w:jc w:val="both"/>
        <w:outlineLvl w:val="0"/>
        <w:rPr>
          <w:rFonts w:ascii="Times New Roman" w:hAnsi="Times New Roman" w:cs="Times New Roman"/>
          <w:b/>
          <w:i/>
          <w:sz w:val="24"/>
          <w:szCs w:val="24"/>
          <w:lang w:val="pt-BR"/>
        </w:rPr>
      </w:pPr>
      <w:r w:rsidRPr="00FA17CC">
        <w:rPr>
          <w:rFonts w:ascii="Times New Roman" w:hAnsi="Times New Roman" w:cs="Times New Roman"/>
          <w:b/>
          <w:i/>
          <w:sz w:val="24"/>
          <w:szCs w:val="24"/>
          <w:lang w:val="pt-BR"/>
        </w:rPr>
        <w:t>2.4. Chức danh được công nhận</w:t>
      </w:r>
    </w:p>
    <w:p w14:paraId="50A20A6F" w14:textId="77777777" w:rsidR="00801DCE" w:rsidRPr="00FA17CC" w:rsidRDefault="00801DCE" w:rsidP="00BB45D0">
      <w:pPr>
        <w:tabs>
          <w:tab w:val="right" w:leader="dot" w:pos="8789"/>
        </w:tabs>
        <w:spacing w:after="0" w:line="288" w:lineRule="auto"/>
        <w:ind w:firstLine="567"/>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lastRenderedPageBreak/>
        <w:t xml:space="preserve">- Là Ủy viên BCH Tổng hội Cơ khí Việt Nam nhiệm kỳ 2025-2030 </w:t>
      </w:r>
    </w:p>
    <w:p w14:paraId="73771E16" w14:textId="77777777" w:rsidR="00801DCE" w:rsidRPr="00FA17CC" w:rsidRDefault="00801DCE" w:rsidP="00BB45D0">
      <w:pPr>
        <w:tabs>
          <w:tab w:val="right" w:leader="dot" w:pos="8789"/>
        </w:tabs>
        <w:spacing w:after="0" w:line="288" w:lineRule="auto"/>
        <w:ind w:firstLine="567"/>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Là Ủy viên BCH Hội Khoa học kỹ thuật hàn Việt Nam nhiệm kỳ 2024-2029.</w:t>
      </w:r>
    </w:p>
    <w:p w14:paraId="3BCA230F" w14:textId="77777777" w:rsidR="00801DCE" w:rsidRPr="00FA17CC" w:rsidRDefault="00801DCE" w:rsidP="00BB45D0">
      <w:pPr>
        <w:tabs>
          <w:tab w:val="right" w:leader="dot" w:pos="8789"/>
        </w:tabs>
        <w:spacing w:after="0" w:line="288" w:lineRule="auto"/>
        <w:ind w:firstLine="567"/>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Là Ủy viên BCH Hội Cơ khí tỉnh Hải Dương nhiệm kỳ 2023-2028.</w:t>
      </w:r>
    </w:p>
    <w:p w14:paraId="54AFD409" w14:textId="77777777" w:rsidR="00801DCE" w:rsidRPr="00FA17CC" w:rsidRDefault="00801DCE" w:rsidP="00BB45D0">
      <w:pPr>
        <w:tabs>
          <w:tab w:val="right" w:leader="dot" w:pos="8789"/>
        </w:tabs>
        <w:spacing w:after="0" w:line="288" w:lineRule="auto"/>
        <w:ind w:firstLine="567"/>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Trưởng 01 nhóm KHCN tiền năng của Trường Đại học Sao Đỏ</w:t>
      </w:r>
    </w:p>
    <w:p w14:paraId="1046ABB9" w14:textId="3C35E65B" w:rsidR="00526FBE" w:rsidRPr="00FA17CC" w:rsidRDefault="00801DCE" w:rsidP="00BB45D0">
      <w:pPr>
        <w:tabs>
          <w:tab w:val="right" w:leader="dot" w:pos="8789"/>
        </w:tabs>
        <w:spacing w:after="0" w:line="288" w:lineRule="auto"/>
        <w:ind w:firstLine="567"/>
        <w:jc w:val="both"/>
        <w:rPr>
          <w:rFonts w:ascii="Times New Roman" w:hAnsi="Times New Roman" w:cs="Times New Roman"/>
          <w:bCs/>
          <w:iCs/>
          <w:spacing w:val="-6"/>
          <w:sz w:val="24"/>
          <w:szCs w:val="24"/>
          <w:lang w:val="pt-BR"/>
        </w:rPr>
      </w:pPr>
      <w:r w:rsidRPr="00FA17CC">
        <w:rPr>
          <w:rFonts w:ascii="Times New Roman" w:eastAsia="Times New Roman" w:hAnsi="Times New Roman" w:cs="Times New Roman"/>
          <w:spacing w:val="-6"/>
          <w:sz w:val="24"/>
          <w:szCs w:val="24"/>
        </w:rPr>
        <w:t>- Được công nhận là Tri thức tiêu biểu tỉnh Hải Dương giai đoạn 2022-2024.</w:t>
      </w:r>
    </w:p>
    <w:p w14:paraId="71381A9B" w14:textId="77777777" w:rsidR="001518D6" w:rsidRPr="00FA17CC" w:rsidRDefault="001518D6" w:rsidP="00BB45D0">
      <w:pPr>
        <w:widowControl w:val="0"/>
        <w:tabs>
          <w:tab w:val="left" w:leader="dot" w:pos="3480"/>
          <w:tab w:val="left" w:pos="6480"/>
          <w:tab w:val="right" w:leader="dot" w:pos="9356"/>
        </w:tabs>
        <w:spacing w:after="0" w:line="288" w:lineRule="auto"/>
        <w:jc w:val="both"/>
        <w:outlineLvl w:val="0"/>
        <w:rPr>
          <w:rFonts w:ascii="Times New Roman" w:hAnsi="Times New Roman" w:cs="Times New Roman"/>
          <w:b/>
          <w:sz w:val="24"/>
          <w:szCs w:val="24"/>
          <w:lang w:val="pt-BR"/>
        </w:rPr>
      </w:pPr>
      <w:r w:rsidRPr="00FA17CC">
        <w:rPr>
          <w:rFonts w:ascii="Times New Roman" w:hAnsi="Times New Roman" w:cs="Times New Roman"/>
          <w:b/>
          <w:sz w:val="24"/>
          <w:szCs w:val="24"/>
          <w:lang w:val="pt-BR"/>
        </w:rPr>
        <w:t>III- CÁC HÌNH THỨC KHEN THƯỞNG</w:t>
      </w:r>
    </w:p>
    <w:p w14:paraId="1061AB9D" w14:textId="22C9B9E5" w:rsidR="001975E6" w:rsidRPr="00FA17CC" w:rsidRDefault="001975E6" w:rsidP="00BB45D0">
      <w:pPr>
        <w:pStyle w:val="ListParagraph"/>
        <w:numPr>
          <w:ilvl w:val="0"/>
          <w:numId w:val="11"/>
        </w:numPr>
        <w:tabs>
          <w:tab w:val="left" w:pos="851"/>
        </w:tabs>
        <w:spacing w:line="288" w:lineRule="auto"/>
        <w:ind w:left="0" w:firstLine="567"/>
        <w:rPr>
          <w:b/>
          <w:sz w:val="24"/>
          <w:szCs w:val="24"/>
        </w:rPr>
      </w:pPr>
      <w:r w:rsidRPr="00FA17CC">
        <w:rPr>
          <w:b/>
          <w:sz w:val="24"/>
          <w:szCs w:val="24"/>
          <w:lang w:val="vi-VN"/>
        </w:rPr>
        <w:t>Danh hiệu thi đua</w:t>
      </w:r>
      <w:r w:rsidRPr="00FA17CC">
        <w:rPr>
          <w:b/>
          <w:sz w:val="24"/>
          <w:szCs w:val="24"/>
        </w:rPr>
        <w:t>:</w:t>
      </w:r>
    </w:p>
    <w:p w14:paraId="1699A90C" w14:textId="6775DF2A" w:rsidR="00B0030F" w:rsidRPr="00FA17CC" w:rsidRDefault="009B4BB5" w:rsidP="00BB45D0">
      <w:pPr>
        <w:widowControl w:val="0"/>
        <w:tabs>
          <w:tab w:val="left" w:leader="dot" w:pos="3480"/>
          <w:tab w:val="left" w:pos="6480"/>
          <w:tab w:val="right" w:leader="dot" w:pos="9356"/>
        </w:tabs>
        <w:spacing w:after="0" w:line="288" w:lineRule="auto"/>
        <w:ind w:firstLine="567"/>
        <w:jc w:val="both"/>
        <w:outlineLvl w:val="0"/>
        <w:rPr>
          <w:rFonts w:ascii="Times New Roman" w:hAnsi="Times New Roman" w:cs="Times New Roman"/>
          <w:bCs/>
          <w:iCs/>
          <w:sz w:val="24"/>
          <w:szCs w:val="24"/>
          <w:lang w:val="pt-BR"/>
        </w:rPr>
      </w:pPr>
      <w:r w:rsidRPr="00FA17CC">
        <w:rPr>
          <w:rFonts w:ascii="Times New Roman" w:hAnsi="Times New Roman" w:cs="Times New Roman"/>
          <w:bCs/>
          <w:iCs/>
          <w:sz w:val="24"/>
          <w:szCs w:val="24"/>
          <w:lang w:val="pt-BR"/>
        </w:rPr>
        <w:t xml:space="preserve">- </w:t>
      </w:r>
      <w:r w:rsidR="00B0030F" w:rsidRPr="00FA17CC">
        <w:rPr>
          <w:rFonts w:ascii="Times New Roman" w:hAnsi="Times New Roman" w:cs="Times New Roman"/>
          <w:bCs/>
          <w:iCs/>
          <w:sz w:val="24"/>
          <w:szCs w:val="24"/>
          <w:lang w:val="pt-BR"/>
        </w:rPr>
        <w:t xml:space="preserve">Đánh giá đảng viên: Năm học 2024-2025 được đánh giá đảng viên hoàn thành tốt nhiệm vụ. </w:t>
      </w:r>
    </w:p>
    <w:p w14:paraId="158189AD" w14:textId="61123158" w:rsidR="00B0030F" w:rsidRPr="00FA17CC" w:rsidRDefault="009B4BB5" w:rsidP="00BB45D0">
      <w:pPr>
        <w:widowControl w:val="0"/>
        <w:tabs>
          <w:tab w:val="left" w:leader="dot" w:pos="3480"/>
          <w:tab w:val="left" w:pos="6480"/>
          <w:tab w:val="right" w:leader="dot" w:pos="9356"/>
        </w:tabs>
        <w:spacing w:after="0" w:line="288" w:lineRule="auto"/>
        <w:ind w:firstLine="567"/>
        <w:jc w:val="both"/>
        <w:outlineLvl w:val="0"/>
        <w:rPr>
          <w:rFonts w:ascii="Times New Roman" w:hAnsi="Times New Roman" w:cs="Times New Roman"/>
          <w:bCs/>
          <w:iCs/>
          <w:sz w:val="24"/>
          <w:szCs w:val="24"/>
          <w:lang w:val="pt-BR"/>
        </w:rPr>
      </w:pPr>
      <w:r w:rsidRPr="00FA17CC">
        <w:rPr>
          <w:rFonts w:ascii="Times New Roman" w:hAnsi="Times New Roman" w:cs="Times New Roman"/>
          <w:bCs/>
          <w:iCs/>
          <w:sz w:val="24"/>
          <w:szCs w:val="24"/>
          <w:lang w:val="pt-BR"/>
        </w:rPr>
        <w:t xml:space="preserve">- </w:t>
      </w:r>
      <w:r w:rsidR="00B0030F" w:rsidRPr="00FA17CC">
        <w:rPr>
          <w:rFonts w:ascii="Times New Roman" w:hAnsi="Times New Roman" w:cs="Times New Roman"/>
          <w:bCs/>
          <w:iCs/>
          <w:sz w:val="24"/>
          <w:szCs w:val="24"/>
          <w:lang w:val="pt-BR"/>
        </w:rPr>
        <w:t xml:space="preserve">Đánh giá viên chức: Năm học 2024-2025 được đánh giá viên chức hoàn thành xuất sắc nhiệm vụ. </w:t>
      </w:r>
    </w:p>
    <w:p w14:paraId="32054399" w14:textId="77777777" w:rsidR="000C3017" w:rsidRPr="00FA17CC" w:rsidRDefault="000C3017" w:rsidP="00BB45D0">
      <w:pPr>
        <w:widowControl w:val="0"/>
        <w:spacing w:after="0" w:line="288" w:lineRule="auto"/>
        <w:ind w:firstLine="567"/>
        <w:rPr>
          <w:rFonts w:ascii="Times New Roman" w:hAnsi="Times New Roman" w:cs="Times New Roman"/>
          <w:b/>
          <w:sz w:val="24"/>
          <w:szCs w:val="24"/>
        </w:rPr>
      </w:pPr>
      <w:r w:rsidRPr="00FA17CC">
        <w:rPr>
          <w:rFonts w:ascii="Times New Roman" w:hAnsi="Times New Roman" w:cs="Times New Roman"/>
          <w:b/>
          <w:sz w:val="24"/>
          <w:szCs w:val="24"/>
          <w:lang w:val="vi-VN"/>
        </w:rPr>
        <w:t>2. Hình thức khen thưởng</w:t>
      </w:r>
    </w:p>
    <w:p w14:paraId="3284D5BE" w14:textId="77777777" w:rsidR="00B0030F" w:rsidRPr="00FA17CC" w:rsidRDefault="00B0030F" w:rsidP="00BB45D0">
      <w:pPr>
        <w:tabs>
          <w:tab w:val="right" w:leader="dot" w:pos="8789"/>
        </w:tabs>
        <w:spacing w:after="0" w:line="288" w:lineRule="auto"/>
        <w:ind w:firstLine="567"/>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Được tặng 01 Bằng khen của Tổng hội Cơ khí Việt Nam năm 2024-2025</w:t>
      </w:r>
    </w:p>
    <w:p w14:paraId="2D08B7D6" w14:textId="665A28ED" w:rsidR="00B0030F" w:rsidRPr="00FA17CC" w:rsidRDefault="00B0030F" w:rsidP="00BB45D0">
      <w:pPr>
        <w:tabs>
          <w:tab w:val="right" w:leader="dot" w:pos="8789"/>
        </w:tabs>
        <w:spacing w:after="0" w:line="288" w:lineRule="auto"/>
        <w:ind w:firstLine="567"/>
        <w:jc w:val="both"/>
        <w:rPr>
          <w:rFonts w:ascii="Times New Roman" w:eastAsia="Times New Roman" w:hAnsi="Times New Roman" w:cs="Times New Roman"/>
          <w:sz w:val="24"/>
          <w:szCs w:val="24"/>
        </w:rPr>
      </w:pPr>
      <w:r w:rsidRPr="00FA17CC">
        <w:rPr>
          <w:rFonts w:ascii="Times New Roman" w:eastAsia="Times New Roman" w:hAnsi="Times New Roman" w:cs="Times New Roman"/>
          <w:sz w:val="24"/>
          <w:szCs w:val="24"/>
        </w:rPr>
        <w:t>- Được tặng 01 Bằng khen của Chủ tịch UBND tỉnh Hải Dương năm 2024-2025</w:t>
      </w:r>
    </w:p>
    <w:p w14:paraId="2BE0F67F" w14:textId="77777777" w:rsidR="009B4BB5" w:rsidRPr="00FA17CC" w:rsidRDefault="009B4BB5" w:rsidP="009B4BB5">
      <w:pPr>
        <w:tabs>
          <w:tab w:val="right" w:leader="dot" w:pos="8789"/>
        </w:tabs>
        <w:spacing w:after="0" w:line="288" w:lineRule="auto"/>
        <w:ind w:firstLine="360"/>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7138" w:rsidRPr="00FA17CC" w14:paraId="686BC953" w14:textId="77777777" w:rsidTr="009B4BB5">
        <w:tc>
          <w:tcPr>
            <w:tcW w:w="4675" w:type="dxa"/>
          </w:tcPr>
          <w:p w14:paraId="3E193139" w14:textId="77777777" w:rsidR="00757DE8" w:rsidRPr="00FA17CC" w:rsidRDefault="00985622" w:rsidP="009B4BB5">
            <w:pPr>
              <w:widowControl w:val="0"/>
              <w:tabs>
                <w:tab w:val="left" w:leader="dot" w:pos="3480"/>
                <w:tab w:val="left" w:pos="6480"/>
                <w:tab w:val="right" w:leader="dot" w:pos="9356"/>
              </w:tabs>
              <w:spacing w:line="264" w:lineRule="auto"/>
              <w:jc w:val="center"/>
              <w:outlineLvl w:val="0"/>
              <w:rPr>
                <w:rFonts w:ascii="Times New Roman" w:hAnsi="Times New Roman" w:cs="Times New Roman"/>
                <w:b/>
                <w:sz w:val="24"/>
                <w:szCs w:val="24"/>
                <w:lang w:val="pt-BR"/>
              </w:rPr>
            </w:pPr>
            <w:r w:rsidRPr="00FA17CC">
              <w:rPr>
                <w:rFonts w:ascii="Times New Roman" w:hAnsi="Times New Roman" w:cs="Times New Roman"/>
                <w:b/>
                <w:sz w:val="24"/>
                <w:szCs w:val="24"/>
                <w:lang w:val="pt-BR"/>
              </w:rPr>
              <w:t xml:space="preserve">XÁC NHẬN CỦA </w:t>
            </w:r>
          </w:p>
          <w:p w14:paraId="23E48470" w14:textId="16EA85BC" w:rsidR="00985622" w:rsidRPr="00FA17CC" w:rsidRDefault="00757DE8" w:rsidP="009B4BB5">
            <w:pPr>
              <w:widowControl w:val="0"/>
              <w:tabs>
                <w:tab w:val="left" w:leader="dot" w:pos="3480"/>
                <w:tab w:val="left" w:pos="6480"/>
                <w:tab w:val="right" w:leader="dot" w:pos="9356"/>
              </w:tabs>
              <w:spacing w:line="264" w:lineRule="auto"/>
              <w:jc w:val="center"/>
              <w:outlineLvl w:val="0"/>
              <w:rPr>
                <w:rFonts w:ascii="Times New Roman" w:hAnsi="Times New Roman" w:cs="Times New Roman"/>
                <w:b/>
                <w:sz w:val="24"/>
                <w:szCs w:val="24"/>
                <w:lang w:val="pt-BR"/>
              </w:rPr>
            </w:pPr>
            <w:r w:rsidRPr="00FA17CC">
              <w:rPr>
                <w:rFonts w:ascii="Times New Roman" w:hAnsi="Times New Roman" w:cs="Times New Roman"/>
                <w:b/>
                <w:sz w:val="24"/>
                <w:szCs w:val="24"/>
                <w:lang w:val="pt-BR"/>
              </w:rPr>
              <w:t>TRƯỜNG ĐẠI HỌC SAO ĐỎ</w:t>
            </w:r>
          </w:p>
          <w:p w14:paraId="3760F24A" w14:textId="77777777" w:rsidR="00985622" w:rsidRPr="00FA17CC"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14:paraId="1D3BD554" w14:textId="77777777" w:rsidR="00985622" w:rsidRPr="00FA17CC"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14:paraId="1B73C631" w14:textId="77777777" w:rsidR="00985622" w:rsidRPr="00FA17CC"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tc>
        <w:tc>
          <w:tcPr>
            <w:tcW w:w="4675" w:type="dxa"/>
          </w:tcPr>
          <w:p w14:paraId="43871500" w14:textId="77777777" w:rsidR="00985622" w:rsidRPr="00FA17CC"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FA17CC">
              <w:rPr>
                <w:rFonts w:ascii="Times New Roman" w:hAnsi="Times New Roman" w:cs="Times New Roman"/>
                <w:b/>
                <w:sz w:val="24"/>
                <w:szCs w:val="24"/>
                <w:lang w:val="pt-BR"/>
              </w:rPr>
              <w:t>NGƯỜI BÁO CÁO</w:t>
            </w:r>
          </w:p>
          <w:p w14:paraId="4195BC2A" w14:textId="77777777" w:rsidR="00985622" w:rsidRPr="00FA17CC"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14:paraId="28607D03" w14:textId="01E396C2" w:rsidR="00985622" w:rsidRPr="00FA17CC"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14:paraId="131B40A9" w14:textId="77777777" w:rsidR="009B4BB5" w:rsidRPr="00FA17CC" w:rsidRDefault="009B4BB5"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p>
          <w:p w14:paraId="196F931F" w14:textId="02B3611E" w:rsidR="00985622" w:rsidRPr="00FA17CC" w:rsidRDefault="00757DE8" w:rsidP="009B4BB5">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4"/>
                <w:szCs w:val="24"/>
                <w:lang w:val="pt-BR"/>
              </w:rPr>
            </w:pPr>
            <w:r w:rsidRPr="00FA17CC">
              <w:rPr>
                <w:rFonts w:ascii="Times New Roman" w:hAnsi="Times New Roman" w:cs="Times New Roman"/>
                <w:b/>
                <w:sz w:val="24"/>
                <w:szCs w:val="24"/>
                <w:lang w:val="pt-BR"/>
              </w:rPr>
              <w:t>PGS. TS. Ngô Hữu Mạnh</w:t>
            </w:r>
          </w:p>
        </w:tc>
      </w:tr>
    </w:tbl>
    <w:p w14:paraId="2C82B701" w14:textId="77777777" w:rsidR="006F4644" w:rsidRPr="00FA17CC" w:rsidRDefault="006F4644" w:rsidP="009B4BB5">
      <w:pPr>
        <w:spacing w:before="120" w:after="0" w:line="264" w:lineRule="auto"/>
        <w:jc w:val="center"/>
        <w:rPr>
          <w:rFonts w:ascii="Times New Roman" w:hAnsi="Times New Roman" w:cs="Times New Roman"/>
          <w:b/>
          <w:sz w:val="24"/>
          <w:szCs w:val="24"/>
        </w:rPr>
      </w:pPr>
    </w:p>
    <w:sectPr w:rsidR="006F4644" w:rsidRPr="00FA17CC" w:rsidSect="00BB45D0">
      <w:footerReference w:type="default" r:id="rId9"/>
      <w:pgSz w:w="11907" w:h="16840" w:code="9"/>
      <w:pgMar w:top="1134" w:right="1134" w:bottom="1134"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9D8B" w14:textId="77777777" w:rsidR="00502365" w:rsidRDefault="00502365" w:rsidP="000912C8">
      <w:pPr>
        <w:spacing w:after="0" w:line="240" w:lineRule="auto"/>
      </w:pPr>
      <w:r>
        <w:separator/>
      </w:r>
    </w:p>
  </w:endnote>
  <w:endnote w:type="continuationSeparator" w:id="0">
    <w:p w14:paraId="38182795" w14:textId="77777777" w:rsidR="00502365" w:rsidRDefault="00502365" w:rsidP="000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vsdmjAdvTTb8864ccf.B">
    <w:altName w:val="Times New Roman"/>
    <w:panose1 w:val="00000000000000000000"/>
    <w:charset w:val="00"/>
    <w:family w:val="roman"/>
    <w:notTrueType/>
    <w:pitch w:val="default"/>
  </w:font>
  <w:font w:name="AdvOT8608a8d1+22">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883037"/>
      <w:docPartObj>
        <w:docPartGallery w:val="Page Numbers (Bottom of Page)"/>
        <w:docPartUnique/>
      </w:docPartObj>
    </w:sdtPr>
    <w:sdtEndPr>
      <w:rPr>
        <w:noProof/>
        <w:sz w:val="26"/>
      </w:rPr>
    </w:sdtEndPr>
    <w:sdtContent>
      <w:p w14:paraId="64E42395" w14:textId="1A4AAB9B" w:rsidR="000912C8" w:rsidRPr="00BB45D0" w:rsidRDefault="000912C8">
        <w:pPr>
          <w:pStyle w:val="Footer"/>
          <w:jc w:val="center"/>
          <w:rPr>
            <w:sz w:val="26"/>
          </w:rPr>
        </w:pPr>
        <w:r w:rsidRPr="00BB45D0">
          <w:rPr>
            <w:rFonts w:ascii="Times New Roman" w:hAnsi="Times New Roman"/>
            <w:sz w:val="24"/>
            <w:szCs w:val="26"/>
          </w:rPr>
          <w:fldChar w:fldCharType="begin"/>
        </w:r>
        <w:r w:rsidRPr="00BB45D0">
          <w:rPr>
            <w:rFonts w:ascii="Times New Roman" w:hAnsi="Times New Roman"/>
            <w:sz w:val="24"/>
            <w:szCs w:val="26"/>
          </w:rPr>
          <w:instrText xml:space="preserve"> PAGE   \* MERGEFORMAT </w:instrText>
        </w:r>
        <w:r w:rsidRPr="00BB45D0">
          <w:rPr>
            <w:rFonts w:ascii="Times New Roman" w:hAnsi="Times New Roman"/>
            <w:sz w:val="24"/>
            <w:szCs w:val="26"/>
          </w:rPr>
          <w:fldChar w:fldCharType="separate"/>
        </w:r>
        <w:r w:rsidR="00993818">
          <w:rPr>
            <w:rFonts w:ascii="Times New Roman" w:hAnsi="Times New Roman"/>
            <w:noProof/>
            <w:sz w:val="24"/>
            <w:szCs w:val="26"/>
          </w:rPr>
          <w:t>3</w:t>
        </w:r>
        <w:r w:rsidRPr="00BB45D0">
          <w:rPr>
            <w:rFonts w:ascii="Times New Roman" w:hAnsi="Times New Roman"/>
            <w:noProof/>
            <w:sz w:val="24"/>
            <w:szCs w:val="26"/>
          </w:rPr>
          <w:fldChar w:fldCharType="end"/>
        </w:r>
      </w:p>
    </w:sdtContent>
  </w:sdt>
  <w:p w14:paraId="1F360258" w14:textId="77777777" w:rsidR="000912C8" w:rsidRDefault="0009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C451" w14:textId="77777777" w:rsidR="00502365" w:rsidRDefault="00502365" w:rsidP="000912C8">
      <w:pPr>
        <w:spacing w:after="0" w:line="240" w:lineRule="auto"/>
      </w:pPr>
      <w:r>
        <w:separator/>
      </w:r>
    </w:p>
  </w:footnote>
  <w:footnote w:type="continuationSeparator" w:id="0">
    <w:p w14:paraId="7F9A1AF4" w14:textId="77777777" w:rsidR="00502365" w:rsidRDefault="00502365" w:rsidP="0009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F20"/>
    <w:multiLevelType w:val="hybridMultilevel"/>
    <w:tmpl w:val="44E8F496"/>
    <w:lvl w:ilvl="0" w:tplc="6082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5901D2"/>
    <w:multiLevelType w:val="hybridMultilevel"/>
    <w:tmpl w:val="EA66F81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861C0"/>
    <w:multiLevelType w:val="hybridMultilevel"/>
    <w:tmpl w:val="80E69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8C483A"/>
    <w:multiLevelType w:val="multilevel"/>
    <w:tmpl w:val="4EC0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E3C7E"/>
    <w:multiLevelType w:val="hybridMultilevel"/>
    <w:tmpl w:val="887EA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6D8A2629"/>
    <w:multiLevelType w:val="multilevel"/>
    <w:tmpl w:val="6D8A2629"/>
    <w:lvl w:ilvl="0">
      <w:numFmt w:val="bullet"/>
      <w:lvlText w:val="-"/>
      <w:lvlJc w:val="left"/>
      <w:pPr>
        <w:ind w:left="1077" w:hanging="360"/>
      </w:pPr>
      <w:rPr>
        <w:rFonts w:ascii="Times New Roman" w:eastAsia="Calibri"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 w15:restartNumberingAfterBreak="0">
    <w:nsid w:val="6E080496"/>
    <w:multiLevelType w:val="singleLevel"/>
    <w:tmpl w:val="0409000F"/>
    <w:lvl w:ilvl="0">
      <w:start w:val="1"/>
      <w:numFmt w:val="decimal"/>
      <w:lvlText w:val="%1."/>
      <w:lvlJc w:val="left"/>
      <w:pPr>
        <w:tabs>
          <w:tab w:val="num" w:pos="360"/>
        </w:tabs>
        <w:ind w:left="360" w:hanging="360"/>
      </w:pPr>
    </w:lvl>
  </w:abstractNum>
  <w:num w:numId="1" w16cid:durableId="280576442">
    <w:abstractNumId w:val="5"/>
  </w:num>
  <w:num w:numId="2" w16cid:durableId="2081555344">
    <w:abstractNumId w:val="2"/>
  </w:num>
  <w:num w:numId="3" w16cid:durableId="1521243297">
    <w:abstractNumId w:val="1"/>
    <w:lvlOverride w:ilvl="0">
      <w:startOverride w:val="1"/>
    </w:lvlOverride>
  </w:num>
  <w:num w:numId="4" w16cid:durableId="1182815077">
    <w:abstractNumId w:val="8"/>
  </w:num>
  <w:num w:numId="5" w16cid:durableId="1588611534">
    <w:abstractNumId w:val="10"/>
    <w:lvlOverride w:ilvl="0">
      <w:startOverride w:val="1"/>
    </w:lvlOverride>
  </w:num>
  <w:num w:numId="6" w16cid:durableId="1750542076">
    <w:abstractNumId w:val="3"/>
  </w:num>
  <w:num w:numId="7" w16cid:durableId="438456451">
    <w:abstractNumId w:val="6"/>
  </w:num>
  <w:num w:numId="8" w16cid:durableId="1269921610">
    <w:abstractNumId w:val="9"/>
  </w:num>
  <w:num w:numId="9" w16cid:durableId="124130948">
    <w:abstractNumId w:val="4"/>
  </w:num>
  <w:num w:numId="10" w16cid:durableId="596208588">
    <w:abstractNumId w:val="0"/>
  </w:num>
  <w:num w:numId="11" w16cid:durableId="912079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BC"/>
    <w:rsid w:val="000108FD"/>
    <w:rsid w:val="00045797"/>
    <w:rsid w:val="00055451"/>
    <w:rsid w:val="000912C8"/>
    <w:rsid w:val="00093083"/>
    <w:rsid w:val="000A436B"/>
    <w:rsid w:val="000C3017"/>
    <w:rsid w:val="000C34EE"/>
    <w:rsid w:val="000F249A"/>
    <w:rsid w:val="00143E34"/>
    <w:rsid w:val="001518D6"/>
    <w:rsid w:val="001975E6"/>
    <w:rsid w:val="001A324D"/>
    <w:rsid w:val="001E1A6E"/>
    <w:rsid w:val="00215E99"/>
    <w:rsid w:val="003212EF"/>
    <w:rsid w:val="003226EF"/>
    <w:rsid w:val="00332FEB"/>
    <w:rsid w:val="00365B3F"/>
    <w:rsid w:val="00367B22"/>
    <w:rsid w:val="003736B5"/>
    <w:rsid w:val="00386A46"/>
    <w:rsid w:val="00396A56"/>
    <w:rsid w:val="003A222C"/>
    <w:rsid w:val="003F0E85"/>
    <w:rsid w:val="00463088"/>
    <w:rsid w:val="00502365"/>
    <w:rsid w:val="00526FBE"/>
    <w:rsid w:val="00547138"/>
    <w:rsid w:val="005755DF"/>
    <w:rsid w:val="005A3C15"/>
    <w:rsid w:val="005F4506"/>
    <w:rsid w:val="0061358D"/>
    <w:rsid w:val="00677EBC"/>
    <w:rsid w:val="006A523B"/>
    <w:rsid w:val="006E1DC7"/>
    <w:rsid w:val="006F4644"/>
    <w:rsid w:val="00711CE5"/>
    <w:rsid w:val="007545B2"/>
    <w:rsid w:val="00757DE8"/>
    <w:rsid w:val="00774EA6"/>
    <w:rsid w:val="00777CB1"/>
    <w:rsid w:val="007A18C2"/>
    <w:rsid w:val="007C3619"/>
    <w:rsid w:val="00801DCE"/>
    <w:rsid w:val="00833E4B"/>
    <w:rsid w:val="008E6301"/>
    <w:rsid w:val="0094793A"/>
    <w:rsid w:val="009627E6"/>
    <w:rsid w:val="00966537"/>
    <w:rsid w:val="00982E3D"/>
    <w:rsid w:val="00985622"/>
    <w:rsid w:val="00993818"/>
    <w:rsid w:val="009B4BB5"/>
    <w:rsid w:val="00A222BF"/>
    <w:rsid w:val="00A60EEA"/>
    <w:rsid w:val="00AC704D"/>
    <w:rsid w:val="00AE4F20"/>
    <w:rsid w:val="00AF40A0"/>
    <w:rsid w:val="00B0030F"/>
    <w:rsid w:val="00B31344"/>
    <w:rsid w:val="00B37855"/>
    <w:rsid w:val="00B641CE"/>
    <w:rsid w:val="00B84778"/>
    <w:rsid w:val="00B95F00"/>
    <w:rsid w:val="00BA50AF"/>
    <w:rsid w:val="00BB45D0"/>
    <w:rsid w:val="00BF1893"/>
    <w:rsid w:val="00C02626"/>
    <w:rsid w:val="00C117BE"/>
    <w:rsid w:val="00C20F68"/>
    <w:rsid w:val="00C47292"/>
    <w:rsid w:val="00CC2BF7"/>
    <w:rsid w:val="00CD541B"/>
    <w:rsid w:val="00D01B98"/>
    <w:rsid w:val="00D363EF"/>
    <w:rsid w:val="00D81DF9"/>
    <w:rsid w:val="00DE3D86"/>
    <w:rsid w:val="00E720E7"/>
    <w:rsid w:val="00ED0AAC"/>
    <w:rsid w:val="00ED5B7F"/>
    <w:rsid w:val="00EE6E52"/>
    <w:rsid w:val="00EF5BE5"/>
    <w:rsid w:val="00F021EF"/>
    <w:rsid w:val="00F07CAD"/>
    <w:rsid w:val="00F536A7"/>
    <w:rsid w:val="00FA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ADAF"/>
  <w15:chartTrackingRefBased/>
  <w15:docId w15:val="{C4D183DD-3205-4E96-87BC-C1C877D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BF"/>
  </w:style>
  <w:style w:type="paragraph" w:styleId="Heading1">
    <w:name w:val="heading 1"/>
    <w:basedOn w:val="Normal"/>
    <w:link w:val="Heading1Char"/>
    <w:uiPriority w:val="9"/>
    <w:qFormat/>
    <w:rsid w:val="00045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45797"/>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04579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F4644"/>
    <w:pPr>
      <w:spacing w:line="240" w:lineRule="exact"/>
    </w:pPr>
    <w:rPr>
      <w:rFonts w:ascii="Verdana" w:eastAsia="Times New Roman" w:hAnsi="Verdana" w:cs="Times New Roman"/>
      <w:sz w:val="20"/>
      <w:szCs w:val="20"/>
    </w:rPr>
  </w:style>
  <w:style w:type="paragraph" w:styleId="ListParagraph">
    <w:name w:val="List Paragraph"/>
    <w:basedOn w:val="Normal"/>
    <w:link w:val="ListParagraphChar"/>
    <w:uiPriority w:val="34"/>
    <w:qFormat/>
    <w:rsid w:val="006F464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6F464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457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4579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045797"/>
    <w:rPr>
      <w:rFonts w:ascii="Calibri Light" w:eastAsia="Times New Roman" w:hAnsi="Calibri Light" w:cs="Times New Roman"/>
      <w:b/>
      <w:bCs/>
      <w:sz w:val="26"/>
      <w:szCs w:val="26"/>
    </w:rPr>
  </w:style>
  <w:style w:type="paragraph" w:customStyle="1" w:styleId="PHAN">
    <w:name w:val="PHAN"/>
    <w:basedOn w:val="Normal"/>
    <w:autoRedefine/>
    <w:rsid w:val="00045797"/>
    <w:pPr>
      <w:tabs>
        <w:tab w:val="left" w:pos="3940"/>
      </w:tabs>
      <w:spacing w:before="240" w:after="0" w:line="240" w:lineRule="auto"/>
      <w:jc w:val="center"/>
    </w:pPr>
    <w:rPr>
      <w:rFonts w:ascii=".VnTime" w:eastAsia="Times New Roman" w:hAnsi=".VnTime" w:cs="Times New Roman"/>
      <w:b/>
      <w:sz w:val="28"/>
      <w:szCs w:val="28"/>
    </w:rPr>
  </w:style>
  <w:style w:type="paragraph" w:customStyle="1" w:styleId="MUC">
    <w:name w:val="MUC"/>
    <w:basedOn w:val="Normal"/>
    <w:autoRedefine/>
    <w:rsid w:val="00045797"/>
    <w:pPr>
      <w:numPr>
        <w:numId w:val="2"/>
      </w:numPr>
      <w:spacing w:before="240" w:after="240" w:line="240" w:lineRule="auto"/>
      <w:jc w:val="both"/>
    </w:pPr>
    <w:rPr>
      <w:rFonts w:ascii=".VnTime" w:eastAsia="Times New Roman" w:hAnsi=".VnTime" w:cs="Times New Roman"/>
      <w:b/>
      <w:bCs/>
      <w:sz w:val="24"/>
      <w:szCs w:val="28"/>
    </w:rPr>
  </w:style>
  <w:style w:type="paragraph" w:styleId="Header">
    <w:name w:val="header"/>
    <w:basedOn w:val="Normal"/>
    <w:link w:val="HeaderChar"/>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045797"/>
    <w:rPr>
      <w:rFonts w:ascii=".VnTime" w:eastAsia="Times New Roman" w:hAnsi=".VnTime" w:cs="Times New Roman"/>
      <w:sz w:val="28"/>
      <w:szCs w:val="28"/>
    </w:rPr>
  </w:style>
  <w:style w:type="paragraph" w:styleId="Footer">
    <w:name w:val="footer"/>
    <w:basedOn w:val="Normal"/>
    <w:link w:val="FooterChar"/>
    <w:uiPriority w:val="99"/>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45797"/>
    <w:rPr>
      <w:rFonts w:ascii=".VnTime" w:eastAsia="Times New Roman" w:hAnsi=".VnTime" w:cs="Times New Roman"/>
      <w:sz w:val="28"/>
      <w:szCs w:val="28"/>
    </w:rPr>
  </w:style>
  <w:style w:type="character" w:styleId="PageNumber">
    <w:name w:val="page number"/>
    <w:basedOn w:val="DefaultParagraphFont"/>
    <w:rsid w:val="00045797"/>
  </w:style>
  <w:style w:type="paragraph" w:styleId="BalloonText">
    <w:name w:val="Balloon Text"/>
    <w:basedOn w:val="Normal"/>
    <w:link w:val="BalloonTextChar"/>
    <w:rsid w:val="000457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45797"/>
    <w:rPr>
      <w:rFonts w:ascii="Tahoma" w:eastAsia="Times New Roman" w:hAnsi="Tahoma" w:cs="Tahoma"/>
      <w:sz w:val="16"/>
      <w:szCs w:val="16"/>
    </w:rPr>
  </w:style>
  <w:style w:type="character" w:styleId="Hyperlink">
    <w:name w:val="Hyperlink"/>
    <w:rsid w:val="00045797"/>
    <w:rPr>
      <w:color w:val="0000FF"/>
      <w:u w:val="single"/>
    </w:rPr>
  </w:style>
  <w:style w:type="paragraph" w:customStyle="1" w:styleId="Nzev1">
    <w:name w:val="Název1"/>
    <w:basedOn w:val="Normal"/>
    <w:rsid w:val="00045797"/>
    <w:pPr>
      <w:spacing w:before="480" w:after="360" w:line="240" w:lineRule="auto"/>
      <w:jc w:val="center"/>
    </w:pPr>
    <w:rPr>
      <w:rFonts w:ascii="Arial" w:eastAsia="Calibri" w:hAnsi="Arial" w:cs="Arial"/>
      <w:b/>
      <w:caps/>
      <w:sz w:val="28"/>
      <w:szCs w:val="28"/>
    </w:rPr>
  </w:style>
  <w:style w:type="character" w:styleId="CommentReference">
    <w:name w:val="annotation reference"/>
    <w:uiPriority w:val="99"/>
    <w:unhideWhenUsed/>
    <w:rsid w:val="00045797"/>
    <w:rPr>
      <w:sz w:val="16"/>
      <w:szCs w:val="16"/>
    </w:rPr>
  </w:style>
  <w:style w:type="paragraph" w:styleId="CommentText">
    <w:name w:val="annotation text"/>
    <w:basedOn w:val="Normal"/>
    <w:link w:val="CommentTextChar"/>
    <w:uiPriority w:val="99"/>
    <w:unhideWhenUsed/>
    <w:rsid w:val="00045797"/>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45797"/>
    <w:rPr>
      <w:rFonts w:ascii="Times New Roman" w:eastAsia="Calibri" w:hAnsi="Times New Roman" w:cs="Times New Roman"/>
      <w:sz w:val="20"/>
      <w:szCs w:val="20"/>
    </w:rPr>
  </w:style>
  <w:style w:type="character" w:customStyle="1" w:styleId="fontstyle01">
    <w:name w:val="fontstyle01"/>
    <w:rsid w:val="00045797"/>
    <w:rPr>
      <w:rFonts w:ascii="DvsdmjAdvTTb8864ccf.B" w:hAnsi="DvsdmjAdvTTb8864ccf.B" w:hint="default"/>
      <w:b w:val="0"/>
      <w:bCs w:val="0"/>
      <w:i w:val="0"/>
      <w:iCs w:val="0"/>
      <w:color w:val="131413"/>
      <w:sz w:val="32"/>
      <w:szCs w:val="32"/>
    </w:rPr>
  </w:style>
  <w:style w:type="character" w:customStyle="1" w:styleId="fontstyle21">
    <w:name w:val="fontstyle21"/>
    <w:rsid w:val="00045797"/>
    <w:rPr>
      <w:rFonts w:ascii="AdvOT8608a8d1+22" w:hAnsi="AdvOT8608a8d1+22" w:hint="default"/>
      <w:b w:val="0"/>
      <w:bCs w:val="0"/>
      <w:i w:val="0"/>
      <w:iCs w:val="0"/>
      <w:color w:val="287CA5"/>
      <w:sz w:val="14"/>
      <w:szCs w:val="14"/>
    </w:rPr>
  </w:style>
  <w:style w:type="character" w:customStyle="1" w:styleId="gd">
    <w:name w:val="gd"/>
    <w:rsid w:val="00045797"/>
  </w:style>
  <w:style w:type="character" w:customStyle="1" w:styleId="title-text">
    <w:name w:val="title-text"/>
    <w:rsid w:val="00045797"/>
  </w:style>
  <w:style w:type="character" w:styleId="Emphasis">
    <w:name w:val="Emphasis"/>
    <w:uiPriority w:val="20"/>
    <w:qFormat/>
    <w:rsid w:val="00045797"/>
    <w:rPr>
      <w:i/>
      <w:iCs/>
    </w:rPr>
  </w:style>
  <w:style w:type="paragraph" w:customStyle="1" w:styleId="IEEEAuthorName">
    <w:name w:val="IEEE Author Name"/>
    <w:basedOn w:val="Normal"/>
    <w:next w:val="Normal"/>
    <w:rsid w:val="00045797"/>
    <w:pPr>
      <w:adjustRightInd w:val="0"/>
      <w:snapToGrid w:val="0"/>
      <w:spacing w:before="120" w:after="120" w:line="240" w:lineRule="auto"/>
      <w:ind w:firstLine="454"/>
      <w:jc w:val="center"/>
    </w:pPr>
    <w:rPr>
      <w:rFonts w:ascii="Times New Roman" w:eastAsia="Times New Roman" w:hAnsi="Times New Roman" w:cs="Times New Roman"/>
      <w:szCs w:val="24"/>
      <w:lang w:val="en-GB" w:eastAsia="en-GB"/>
    </w:rPr>
  </w:style>
  <w:style w:type="paragraph" w:styleId="Title">
    <w:name w:val="Title"/>
    <w:basedOn w:val="Normal"/>
    <w:link w:val="TitleChar"/>
    <w:qFormat/>
    <w:rsid w:val="00045797"/>
    <w:pPr>
      <w:spacing w:after="100"/>
      <w:jc w:val="center"/>
    </w:pPr>
    <w:rPr>
      <w:rFonts w:ascii="Times New Roman" w:eastAsia="Times New Roman" w:hAnsi="Times New Roman" w:cs="Times New Roman"/>
      <w:b/>
      <w:bCs/>
      <w:sz w:val="28"/>
      <w:szCs w:val="28"/>
      <w:lang w:val="x-none" w:eastAsia="x-none"/>
    </w:rPr>
  </w:style>
  <w:style w:type="character" w:customStyle="1" w:styleId="TitleChar">
    <w:name w:val="Title Char"/>
    <w:basedOn w:val="DefaultParagraphFont"/>
    <w:link w:val="Title"/>
    <w:rsid w:val="00045797"/>
    <w:rPr>
      <w:rFonts w:ascii="Times New Roman" w:eastAsia="Times New Roman" w:hAnsi="Times New Roman" w:cs="Times New Roman"/>
      <w:b/>
      <w:bCs/>
      <w:sz w:val="28"/>
      <w:szCs w:val="28"/>
      <w:lang w:val="x-none" w:eastAsia="x-none"/>
    </w:rPr>
  </w:style>
  <w:style w:type="character" w:customStyle="1" w:styleId="serial-title">
    <w:name w:val="serial-title"/>
    <w:rsid w:val="00045797"/>
  </w:style>
  <w:style w:type="character" w:customStyle="1" w:styleId="st">
    <w:name w:val="st"/>
    <w:rsid w:val="00045797"/>
  </w:style>
  <w:style w:type="paragraph" w:styleId="BodyTextIndent">
    <w:name w:val="Body Text Indent"/>
    <w:basedOn w:val="Normal"/>
    <w:link w:val="BodyTextIndentChar"/>
    <w:rsid w:val="00045797"/>
    <w:pPr>
      <w:autoSpaceDE w:val="0"/>
      <w:autoSpaceDN w:val="0"/>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45797"/>
    <w:rPr>
      <w:rFonts w:ascii="Times New Roman" w:eastAsia="Times New Roman" w:hAnsi="Times New Roman" w:cs="Times New Roman"/>
      <w:sz w:val="20"/>
      <w:szCs w:val="20"/>
      <w:lang w:val="en-GB"/>
    </w:rPr>
  </w:style>
  <w:style w:type="character" w:customStyle="1" w:styleId="articleheaderauthorsauthor">
    <w:name w:val="articleheader__authors_author"/>
    <w:rsid w:val="00045797"/>
  </w:style>
  <w:style w:type="character" w:styleId="Strong">
    <w:name w:val="Strong"/>
    <w:uiPriority w:val="22"/>
    <w:qFormat/>
    <w:rsid w:val="00045797"/>
    <w:rPr>
      <w:b/>
      <w:bCs/>
    </w:rPr>
  </w:style>
  <w:style w:type="character" w:customStyle="1" w:styleId="text">
    <w:name w:val="text"/>
    <w:rsid w:val="00045797"/>
  </w:style>
  <w:style w:type="character" w:customStyle="1" w:styleId="author-ref">
    <w:name w:val="author-ref"/>
    <w:rsid w:val="00045797"/>
  </w:style>
  <w:style w:type="character" w:customStyle="1" w:styleId="fontstyle31">
    <w:name w:val="fontstyle31"/>
    <w:rsid w:val="00045797"/>
    <w:rPr>
      <w:rFonts w:ascii="Times New Roman" w:hAnsi="Times New Roman" w:cs="Times New Roman" w:hint="default"/>
      <w:b w:val="0"/>
      <w:bCs w:val="0"/>
      <w:i/>
      <w:iCs/>
      <w:color w:val="000000"/>
      <w:sz w:val="16"/>
      <w:szCs w:val="16"/>
    </w:rPr>
  </w:style>
  <w:style w:type="character" w:customStyle="1" w:styleId="fontstyle11">
    <w:name w:val="fontstyle11"/>
    <w:rsid w:val="00045797"/>
    <w:rPr>
      <w:rFonts w:ascii="MyriadPro-Regular" w:hAnsi="MyriadPro-Regular" w:hint="default"/>
      <w:b w:val="0"/>
      <w:bCs w:val="0"/>
      <w:i w:val="0"/>
      <w:iCs w:val="0"/>
      <w:color w:val="000000"/>
      <w:sz w:val="14"/>
      <w:szCs w:val="14"/>
    </w:rPr>
  </w:style>
  <w:style w:type="paragraph" w:styleId="BodyText">
    <w:name w:val="Body Text"/>
    <w:basedOn w:val="Normal"/>
    <w:link w:val="BodyTextChar"/>
    <w:rsid w:val="00E720E7"/>
    <w:pPr>
      <w:autoSpaceDE w:val="0"/>
      <w:autoSpaceDN w:val="0"/>
      <w:spacing w:before="60" w:after="60" w:line="276" w:lineRule="auto"/>
      <w:ind w:right="-360"/>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E720E7"/>
    <w:rPr>
      <w:rFonts w:ascii=".VnTime" w:eastAsia="Times New Roman" w:hAnsi=".VnTime" w:cs=".VnTime"/>
      <w:sz w:val="28"/>
      <w:szCs w:val="28"/>
      <w:lang w:val="en-GB"/>
    </w:rPr>
  </w:style>
  <w:style w:type="paragraph" w:styleId="NormalWeb">
    <w:name w:val="Normal (Web)"/>
    <w:basedOn w:val="Normal"/>
    <w:rsid w:val="007A18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5912">
      <w:bodyDiv w:val="1"/>
      <w:marLeft w:val="0"/>
      <w:marRight w:val="0"/>
      <w:marTop w:val="0"/>
      <w:marBottom w:val="0"/>
      <w:divBdr>
        <w:top w:val="none" w:sz="0" w:space="0" w:color="auto"/>
        <w:left w:val="none" w:sz="0" w:space="0" w:color="auto"/>
        <w:bottom w:val="none" w:sz="0" w:space="0" w:color="auto"/>
        <w:right w:val="none" w:sz="0" w:space="0" w:color="auto"/>
      </w:divBdr>
    </w:div>
    <w:div w:id="1023019426">
      <w:bodyDiv w:val="1"/>
      <w:marLeft w:val="0"/>
      <w:marRight w:val="0"/>
      <w:marTop w:val="0"/>
      <w:marBottom w:val="0"/>
      <w:divBdr>
        <w:top w:val="none" w:sz="0" w:space="0" w:color="auto"/>
        <w:left w:val="none" w:sz="0" w:space="0" w:color="auto"/>
        <w:bottom w:val="none" w:sz="0" w:space="0" w:color="auto"/>
        <w:right w:val="none" w:sz="0" w:space="0" w:color="auto"/>
      </w:divBdr>
    </w:div>
    <w:div w:id="1159077790">
      <w:bodyDiv w:val="1"/>
      <w:marLeft w:val="0"/>
      <w:marRight w:val="0"/>
      <w:marTop w:val="0"/>
      <w:marBottom w:val="0"/>
      <w:divBdr>
        <w:top w:val="none" w:sz="0" w:space="0" w:color="auto"/>
        <w:left w:val="none" w:sz="0" w:space="0" w:color="auto"/>
        <w:bottom w:val="none" w:sz="0" w:space="0" w:color="auto"/>
        <w:right w:val="none" w:sz="0" w:space="0" w:color="auto"/>
      </w:divBdr>
    </w:div>
    <w:div w:id="20257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vn/citations?hl=vi&amp;user=dOeX6KwAAAAJ" TargetMode="External"/><Relationship Id="rId3" Type="http://schemas.openxmlformats.org/officeDocument/2006/relationships/settings" Target="settings.xml"/><Relationship Id="rId7" Type="http://schemas.openxmlformats.org/officeDocument/2006/relationships/hyperlink" Target="mailto:manh.weldt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Minh Hanh</cp:lastModifiedBy>
  <cp:revision>30</cp:revision>
  <cp:lastPrinted>2025-09-12T04:09:00Z</cp:lastPrinted>
  <dcterms:created xsi:type="dcterms:W3CDTF">2025-08-29T09:56:00Z</dcterms:created>
  <dcterms:modified xsi:type="dcterms:W3CDTF">2025-10-02T01:49:00Z</dcterms:modified>
</cp:coreProperties>
</file>