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9" w:type="dxa"/>
        <w:tblInd w:w="-72" w:type="dxa"/>
        <w:tblLook w:val="0000" w:firstRow="0" w:lastRow="0" w:firstColumn="0" w:lastColumn="0" w:noHBand="0" w:noVBand="0"/>
      </w:tblPr>
      <w:tblGrid>
        <w:gridCol w:w="4149"/>
        <w:gridCol w:w="5670"/>
      </w:tblGrid>
      <w:tr w:rsidR="000E706B" w:rsidRPr="000E706B" w:rsidTr="003A4317">
        <w:tc>
          <w:tcPr>
            <w:tcW w:w="4149" w:type="dxa"/>
          </w:tcPr>
          <w:p w:rsidR="000E706B" w:rsidRPr="000E706B" w:rsidRDefault="000E706B" w:rsidP="000E706B">
            <w:pPr>
              <w:jc w:val="center"/>
              <w:rPr>
                <w:sz w:val="26"/>
                <w:szCs w:val="26"/>
              </w:rPr>
            </w:pPr>
            <w:r w:rsidRPr="000E706B">
              <w:rPr>
                <w:sz w:val="26"/>
                <w:szCs w:val="26"/>
              </w:rPr>
              <w:t>UBND TỈNH BẮC GIANG</w:t>
            </w:r>
          </w:p>
          <w:p w:rsidR="000E706B" w:rsidRPr="000E706B" w:rsidRDefault="000E706B" w:rsidP="000E706B">
            <w:pPr>
              <w:keepNext/>
              <w:jc w:val="center"/>
              <w:outlineLvl w:val="0"/>
              <w:rPr>
                <w:b/>
                <w:bCs/>
                <w:sz w:val="28"/>
                <w:szCs w:val="28"/>
              </w:rPr>
            </w:pPr>
            <w:r w:rsidRPr="000E706B">
              <w:rPr>
                <w:b/>
                <w:bCs/>
                <w:sz w:val="28"/>
                <w:szCs w:val="28"/>
              </w:rPr>
              <w:t>LIÊN HIỆP CÁC HỘI KH&amp;KT</w:t>
            </w:r>
          </w:p>
          <w:p w:rsidR="000E706B" w:rsidRPr="000E706B" w:rsidRDefault="000E706B" w:rsidP="000E706B">
            <w:pPr>
              <w:jc w:val="center"/>
              <w:rPr>
                <w:b/>
                <w:bCs/>
                <w:sz w:val="26"/>
                <w:szCs w:val="26"/>
              </w:rPr>
            </w:pPr>
            <w:r>
              <w:rPr>
                <w:noProof/>
                <w:sz w:val="20"/>
                <w:szCs w:val="20"/>
              </w:rPr>
              <mc:AlternateContent>
                <mc:Choice Requires="wps">
                  <w:drawing>
                    <wp:anchor distT="4294967295" distB="4294967295" distL="114300" distR="114300" simplePos="0" relativeHeight="251659264" behindDoc="0" locked="0" layoutInCell="1" allowOverlap="1">
                      <wp:simplePos x="0" y="0"/>
                      <wp:positionH relativeFrom="column">
                        <wp:posOffset>725805</wp:posOffset>
                      </wp:positionH>
                      <wp:positionV relativeFrom="paragraph">
                        <wp:posOffset>71754</wp:posOffset>
                      </wp:positionV>
                      <wp:extent cx="1361440" cy="0"/>
                      <wp:effectExtent l="0" t="0" r="101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15pt,5.65pt" to="164.3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lHW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"/>
                  </w:pict>
                </mc:Fallback>
              </mc:AlternateContent>
            </w:r>
          </w:p>
          <w:p w:rsidR="000E706B" w:rsidRPr="000E706B" w:rsidRDefault="000E706B" w:rsidP="000E706B">
            <w:pPr>
              <w:jc w:val="center"/>
              <w:rPr>
                <w:sz w:val="26"/>
                <w:szCs w:val="26"/>
              </w:rPr>
            </w:pPr>
            <w:r w:rsidRPr="000E706B">
              <w:rPr>
                <w:sz w:val="26"/>
                <w:szCs w:val="26"/>
              </w:rPr>
              <w:t>Số       /BC-LHH</w:t>
            </w:r>
          </w:p>
        </w:tc>
        <w:tc>
          <w:tcPr>
            <w:tcW w:w="5670" w:type="dxa"/>
          </w:tcPr>
          <w:p w:rsidR="000E706B" w:rsidRPr="000E706B" w:rsidRDefault="000E706B" w:rsidP="000E706B">
            <w:pPr>
              <w:jc w:val="center"/>
              <w:rPr>
                <w:b/>
                <w:bCs/>
                <w:sz w:val="26"/>
                <w:szCs w:val="26"/>
              </w:rPr>
            </w:pPr>
            <w:r w:rsidRPr="000E706B">
              <w:rPr>
                <w:b/>
                <w:bCs/>
                <w:sz w:val="26"/>
                <w:szCs w:val="26"/>
              </w:rPr>
              <w:t xml:space="preserve">CỘNG HOÀ XÃ HỘI CHỦ NGHĨA VIỆT NAM </w:t>
            </w:r>
          </w:p>
          <w:p w:rsidR="000E706B" w:rsidRPr="000E706B" w:rsidRDefault="000E706B" w:rsidP="000E706B">
            <w:pPr>
              <w:jc w:val="center"/>
              <w:rPr>
                <w:b/>
                <w:bCs/>
                <w:sz w:val="26"/>
                <w:szCs w:val="26"/>
              </w:rPr>
            </w:pPr>
            <w:r w:rsidRPr="000E706B">
              <w:rPr>
                <w:b/>
                <w:bCs/>
                <w:sz w:val="26"/>
                <w:szCs w:val="26"/>
              </w:rPr>
              <w:t>Độc lập - Tự do - Hạnh phúc</w:t>
            </w:r>
          </w:p>
          <w:p w:rsidR="000E706B" w:rsidRPr="000E706B" w:rsidRDefault="000E706B" w:rsidP="000E706B">
            <w:pPr>
              <w:jc w:val="center"/>
              <w:rPr>
                <w:b/>
                <w:bCs/>
                <w:sz w:val="28"/>
                <w:szCs w:val="28"/>
              </w:rPr>
            </w:pPr>
            <w:r>
              <w:rPr>
                <w:noProof/>
                <w:sz w:val="20"/>
                <w:szCs w:val="20"/>
              </w:rPr>
              <mc:AlternateContent>
                <mc:Choice Requires="wps">
                  <w:drawing>
                    <wp:anchor distT="4294967295" distB="4294967295" distL="114300" distR="114300" simplePos="0" relativeHeight="251660288" behindDoc="0" locked="0" layoutInCell="1" allowOverlap="1">
                      <wp:simplePos x="0" y="0"/>
                      <wp:positionH relativeFrom="column">
                        <wp:posOffset>678815</wp:posOffset>
                      </wp:positionH>
                      <wp:positionV relativeFrom="paragraph">
                        <wp:posOffset>19684</wp:posOffset>
                      </wp:positionV>
                      <wp:extent cx="20421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1.55pt" to="214.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Ul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SfNJNgM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"/>
                  </w:pict>
                </mc:Fallback>
              </mc:AlternateContent>
            </w:r>
            <w:r w:rsidRPr="000E706B">
              <w:rPr>
                <w:b/>
                <w:bCs/>
                <w:sz w:val="28"/>
                <w:szCs w:val="28"/>
              </w:rPr>
              <w:t xml:space="preserve"> </w:t>
            </w:r>
          </w:p>
          <w:p w:rsidR="000E706B" w:rsidRPr="000E706B" w:rsidRDefault="000E706B" w:rsidP="00EF2268">
            <w:pPr>
              <w:jc w:val="center"/>
              <w:rPr>
                <w:i/>
                <w:iCs/>
                <w:sz w:val="28"/>
                <w:szCs w:val="28"/>
              </w:rPr>
            </w:pPr>
            <w:r w:rsidRPr="000E706B">
              <w:rPr>
                <w:b/>
                <w:bCs/>
                <w:i/>
                <w:iCs/>
                <w:sz w:val="26"/>
                <w:szCs w:val="26"/>
              </w:rPr>
              <w:t xml:space="preserve">           </w:t>
            </w:r>
            <w:r w:rsidRPr="000E706B">
              <w:rPr>
                <w:i/>
                <w:iCs/>
                <w:sz w:val="26"/>
                <w:szCs w:val="26"/>
              </w:rPr>
              <w:t xml:space="preserve">Bắc Giang, ngày </w:t>
            </w:r>
            <w:r w:rsidR="000E3CFE">
              <w:rPr>
                <w:i/>
                <w:iCs/>
                <w:sz w:val="26"/>
                <w:szCs w:val="26"/>
              </w:rPr>
              <w:t xml:space="preserve">   </w:t>
            </w:r>
            <w:r w:rsidRPr="000E706B">
              <w:rPr>
                <w:i/>
                <w:iCs/>
                <w:sz w:val="26"/>
                <w:szCs w:val="26"/>
              </w:rPr>
              <w:t xml:space="preserve"> tháng 1</w:t>
            </w:r>
            <w:r w:rsidR="00EF2268">
              <w:rPr>
                <w:i/>
                <w:iCs/>
                <w:sz w:val="26"/>
                <w:szCs w:val="26"/>
              </w:rPr>
              <w:t>2</w:t>
            </w:r>
            <w:r w:rsidRPr="000E706B">
              <w:rPr>
                <w:i/>
                <w:iCs/>
                <w:sz w:val="26"/>
                <w:szCs w:val="26"/>
              </w:rPr>
              <w:t xml:space="preserve"> năm 2023</w:t>
            </w:r>
          </w:p>
        </w:tc>
      </w:tr>
    </w:tbl>
    <w:p w:rsidR="001B046B" w:rsidRDefault="001B046B" w:rsidP="001B046B">
      <w:pPr>
        <w:pStyle w:val="Heading4"/>
      </w:pPr>
    </w:p>
    <w:p w:rsidR="00F32576" w:rsidRDefault="001B046B" w:rsidP="001B046B">
      <w:pPr>
        <w:jc w:val="center"/>
        <w:rPr>
          <w:b/>
          <w:sz w:val="26"/>
          <w:szCs w:val="26"/>
        </w:rPr>
      </w:pPr>
      <w:r w:rsidRPr="005317C7">
        <w:rPr>
          <w:b/>
          <w:sz w:val="26"/>
          <w:szCs w:val="26"/>
        </w:rPr>
        <w:t xml:space="preserve">BÁO CÁO </w:t>
      </w:r>
    </w:p>
    <w:p w:rsidR="00EF2268" w:rsidRDefault="00EF2268" w:rsidP="00EF2268">
      <w:pPr>
        <w:jc w:val="center"/>
        <w:rPr>
          <w:b/>
          <w:sz w:val="28"/>
          <w:szCs w:val="28"/>
        </w:rPr>
      </w:pPr>
      <w:r w:rsidRPr="00EF2268">
        <w:rPr>
          <w:b/>
          <w:sz w:val="28"/>
          <w:szCs w:val="28"/>
        </w:rPr>
        <w:t>Về việc</w:t>
      </w:r>
      <w:r>
        <w:rPr>
          <w:b/>
          <w:sz w:val="28"/>
          <w:szCs w:val="28"/>
        </w:rPr>
        <w:t xml:space="preserve"> </w:t>
      </w:r>
      <w:r w:rsidRPr="00EF2268">
        <w:rPr>
          <w:b/>
          <w:sz w:val="28"/>
          <w:szCs w:val="28"/>
        </w:rPr>
        <w:t>chỉnh sửa, hoàn thiện Đề tài TVPB&amp;GĐXH</w:t>
      </w:r>
    </w:p>
    <w:p w:rsidR="00EF2268" w:rsidRPr="00EF2268" w:rsidRDefault="00EF2268" w:rsidP="00EF2268">
      <w:pPr>
        <w:jc w:val="center"/>
        <w:rPr>
          <w:b/>
          <w:sz w:val="28"/>
          <w:szCs w:val="28"/>
        </w:rPr>
      </w:pPr>
      <w:r>
        <w:rPr>
          <w:b/>
          <w:sz w:val="28"/>
          <w:szCs w:val="28"/>
        </w:rPr>
        <w:t>-----</w:t>
      </w:r>
      <w:r w:rsidRPr="00EF2268">
        <w:rPr>
          <w:b/>
          <w:sz w:val="28"/>
          <w:szCs w:val="28"/>
        </w:rPr>
        <w:t xml:space="preserve"> </w:t>
      </w:r>
    </w:p>
    <w:p w:rsidR="00EF2268" w:rsidRPr="00EF2268" w:rsidRDefault="00EF2268" w:rsidP="00EF2268">
      <w:pPr>
        <w:jc w:val="center"/>
        <w:rPr>
          <w:b/>
          <w:i/>
          <w:sz w:val="26"/>
        </w:rPr>
      </w:pPr>
    </w:p>
    <w:p w:rsidR="00EF2268" w:rsidRPr="00EF2268" w:rsidRDefault="00EF2268" w:rsidP="007A2274">
      <w:pPr>
        <w:spacing w:after="120"/>
        <w:ind w:firstLine="567"/>
        <w:jc w:val="both"/>
        <w:rPr>
          <w:rFonts w:eastAsia="Arial"/>
          <w:b/>
          <w:bCs/>
          <w:iCs/>
          <w:sz w:val="28"/>
          <w:szCs w:val="26"/>
          <w:lang w:val="vi-VN"/>
        </w:rPr>
      </w:pPr>
      <w:r w:rsidRPr="00EF2268">
        <w:rPr>
          <w:rFonts w:eastAsia="Arial"/>
          <w:b/>
          <w:bCs/>
          <w:iCs/>
          <w:sz w:val="28"/>
          <w:szCs w:val="26"/>
          <w:lang w:val="vi-VN"/>
        </w:rPr>
        <w:t>I. NHỮ</w:t>
      </w:r>
      <w:bookmarkStart w:id="0" w:name="_GoBack"/>
      <w:bookmarkEnd w:id="0"/>
      <w:r w:rsidRPr="00EF2268">
        <w:rPr>
          <w:rFonts w:eastAsia="Arial"/>
          <w:b/>
          <w:bCs/>
          <w:iCs/>
          <w:sz w:val="28"/>
          <w:szCs w:val="26"/>
          <w:lang w:val="vi-VN"/>
        </w:rPr>
        <w:t>NG THÔNG TIN CHUNG</w:t>
      </w:r>
    </w:p>
    <w:p w:rsidR="00EF2268" w:rsidRPr="00EF2268" w:rsidRDefault="00EF2268" w:rsidP="007A2274">
      <w:pPr>
        <w:spacing w:after="120"/>
        <w:ind w:firstLine="567"/>
        <w:jc w:val="both"/>
        <w:rPr>
          <w:sz w:val="28"/>
          <w:szCs w:val="20"/>
          <w:lang w:val="vi-VN"/>
        </w:rPr>
      </w:pPr>
      <w:r w:rsidRPr="00EF2268">
        <w:rPr>
          <w:b/>
          <w:sz w:val="28"/>
          <w:szCs w:val="20"/>
          <w:lang w:val="vi-VN"/>
        </w:rPr>
        <w:t xml:space="preserve">1. Tên </w:t>
      </w:r>
      <w:r w:rsidRPr="00EF2268">
        <w:rPr>
          <w:b/>
          <w:sz w:val="28"/>
          <w:szCs w:val="20"/>
        </w:rPr>
        <w:t>Đề tài</w:t>
      </w:r>
      <w:r w:rsidRPr="00EF2268">
        <w:rPr>
          <w:b/>
          <w:sz w:val="28"/>
          <w:szCs w:val="20"/>
          <w:lang w:val="vi-VN"/>
        </w:rPr>
        <w:t>:</w:t>
      </w:r>
      <w:r w:rsidRPr="00EF2268">
        <w:rPr>
          <w:sz w:val="28"/>
          <w:szCs w:val="20"/>
          <w:lang w:val="vi-VN"/>
        </w:rPr>
        <w:t xml:space="preserve"> </w:t>
      </w:r>
      <w:r w:rsidRPr="00EF2268">
        <w:rPr>
          <w:sz w:val="28"/>
          <w:szCs w:val="20"/>
          <w:lang w:val="vi-VN"/>
        </w:rPr>
        <w:t>Đánh giá thực trạng và đề xuất giải pháp nâng cao hiệu quả phối hợp hoạt động giữa Liên hiệp các hội Khoa học và Kỹ thuật cấp tỉnh với các sở, ban, ngành, đoàn thể địa phương</w:t>
      </w:r>
    </w:p>
    <w:p w:rsidR="00EF2268" w:rsidRPr="00EF2268" w:rsidRDefault="00EF2268" w:rsidP="007A2274">
      <w:pPr>
        <w:spacing w:after="120"/>
        <w:ind w:firstLine="567"/>
        <w:rPr>
          <w:sz w:val="28"/>
          <w:szCs w:val="20"/>
        </w:rPr>
      </w:pPr>
      <w:r w:rsidRPr="00EF2268">
        <w:rPr>
          <w:b/>
          <w:sz w:val="28"/>
          <w:szCs w:val="20"/>
          <w:lang w:val="vi-VN"/>
        </w:rPr>
        <w:t xml:space="preserve">2. </w:t>
      </w:r>
      <w:r w:rsidRPr="00EF2268">
        <w:rPr>
          <w:b/>
          <w:sz w:val="28"/>
          <w:szCs w:val="20"/>
        </w:rPr>
        <w:t xml:space="preserve">Họ và tên </w:t>
      </w:r>
      <w:r w:rsidRPr="00EF2268">
        <w:rPr>
          <w:b/>
          <w:sz w:val="28"/>
          <w:szCs w:val="20"/>
          <w:lang w:val="vi-VN"/>
        </w:rPr>
        <w:t>Chủ nhiệm</w:t>
      </w:r>
      <w:r w:rsidRPr="00EF2268">
        <w:rPr>
          <w:sz w:val="28"/>
          <w:szCs w:val="20"/>
          <w:lang w:val="vi-VN"/>
        </w:rPr>
        <w:t xml:space="preserve">: </w:t>
      </w:r>
      <w:r>
        <w:rPr>
          <w:sz w:val="28"/>
          <w:szCs w:val="20"/>
        </w:rPr>
        <w:t>Th.s Vũ Tấn Phú</w:t>
      </w:r>
    </w:p>
    <w:p w:rsidR="00EF2268" w:rsidRPr="00EF2268" w:rsidRDefault="00EF2268" w:rsidP="007A2274">
      <w:pPr>
        <w:spacing w:after="120"/>
        <w:ind w:firstLine="567"/>
        <w:jc w:val="both"/>
        <w:rPr>
          <w:sz w:val="28"/>
          <w:szCs w:val="20"/>
        </w:rPr>
      </w:pPr>
      <w:r w:rsidRPr="00EF2268">
        <w:rPr>
          <w:b/>
          <w:sz w:val="28"/>
          <w:szCs w:val="20"/>
        </w:rPr>
        <w:t>3. Tên tổ chức chủ trì thực hiện</w:t>
      </w:r>
      <w:r w:rsidRPr="00EF2268">
        <w:rPr>
          <w:sz w:val="28"/>
          <w:szCs w:val="20"/>
        </w:rPr>
        <w:t>:</w:t>
      </w:r>
      <w:r>
        <w:rPr>
          <w:sz w:val="28"/>
          <w:szCs w:val="20"/>
        </w:rPr>
        <w:t xml:space="preserve"> </w:t>
      </w:r>
      <w:r w:rsidRPr="00EF2268">
        <w:rPr>
          <w:sz w:val="28"/>
          <w:szCs w:val="20"/>
        </w:rPr>
        <w:t xml:space="preserve">Liên hiệp các hội </w:t>
      </w:r>
      <w:r w:rsidR="007A2274">
        <w:rPr>
          <w:sz w:val="28"/>
          <w:szCs w:val="20"/>
        </w:rPr>
        <w:t xml:space="preserve">Khoa học và Kỹ thuật </w:t>
      </w:r>
      <w:r w:rsidRPr="00EF2268">
        <w:rPr>
          <w:sz w:val="28"/>
          <w:szCs w:val="20"/>
        </w:rPr>
        <w:t>tỉnh Bắc Giang</w:t>
      </w:r>
    </w:p>
    <w:p w:rsidR="00EF2268" w:rsidRPr="00EF2268" w:rsidRDefault="00EF2268" w:rsidP="007A2274">
      <w:pPr>
        <w:spacing w:after="120"/>
        <w:ind w:firstLine="567"/>
        <w:rPr>
          <w:b/>
          <w:sz w:val="28"/>
        </w:rPr>
      </w:pPr>
      <w:r w:rsidRPr="00EF2268">
        <w:rPr>
          <w:b/>
          <w:sz w:val="28"/>
          <w:szCs w:val="20"/>
        </w:rPr>
        <w:t>4. Ngày họp Hội đồng</w:t>
      </w:r>
      <w:r w:rsidRPr="00EF2268">
        <w:rPr>
          <w:sz w:val="28"/>
          <w:szCs w:val="20"/>
        </w:rPr>
        <w:t xml:space="preserve">: </w:t>
      </w:r>
      <w:r>
        <w:rPr>
          <w:sz w:val="28"/>
          <w:szCs w:val="20"/>
        </w:rPr>
        <w:t>13/12/2023</w:t>
      </w:r>
    </w:p>
    <w:p w:rsidR="00EF2268" w:rsidRPr="00EF2268" w:rsidRDefault="00EF2268" w:rsidP="007A2274">
      <w:pPr>
        <w:spacing w:after="120"/>
        <w:ind w:firstLine="567"/>
        <w:jc w:val="both"/>
        <w:rPr>
          <w:spacing w:val="-4"/>
          <w:sz w:val="28"/>
          <w:szCs w:val="20"/>
        </w:rPr>
      </w:pPr>
      <w:r w:rsidRPr="00EF2268">
        <w:rPr>
          <w:b/>
          <w:spacing w:val="-4"/>
          <w:sz w:val="28"/>
          <w:szCs w:val="20"/>
        </w:rPr>
        <w:t>5</w:t>
      </w:r>
      <w:r w:rsidRPr="00EF2268">
        <w:rPr>
          <w:b/>
          <w:spacing w:val="-4"/>
          <w:sz w:val="28"/>
          <w:szCs w:val="20"/>
          <w:lang w:val="vi-VN"/>
        </w:rPr>
        <w:t>. Chủ tịch hội đồng</w:t>
      </w:r>
      <w:r w:rsidRPr="00EF2268">
        <w:rPr>
          <w:i/>
          <w:spacing w:val="-4"/>
          <w:sz w:val="28"/>
          <w:szCs w:val="20"/>
          <w:lang w:val="vi-VN"/>
        </w:rPr>
        <w:t>:</w:t>
      </w:r>
      <w:r w:rsidRPr="00EF2268">
        <w:rPr>
          <w:spacing w:val="-4"/>
          <w:sz w:val="28"/>
          <w:szCs w:val="20"/>
          <w:lang w:val="vi-VN"/>
        </w:rPr>
        <w:t xml:space="preserve"> </w:t>
      </w:r>
      <w:r>
        <w:rPr>
          <w:spacing w:val="-4"/>
          <w:sz w:val="28"/>
          <w:szCs w:val="20"/>
        </w:rPr>
        <w:t>Th.s Nguyễn Quyết Chiến, Tổng Thư ký Liên hiệp hội Việt Nam</w:t>
      </w:r>
    </w:p>
    <w:p w:rsidR="00EF2268" w:rsidRPr="00EF2268" w:rsidRDefault="00EF2268" w:rsidP="007A2274">
      <w:pPr>
        <w:tabs>
          <w:tab w:val="left" w:pos="180"/>
        </w:tabs>
        <w:spacing w:after="120"/>
        <w:ind w:firstLine="567"/>
        <w:jc w:val="both"/>
        <w:rPr>
          <w:b/>
          <w:sz w:val="28"/>
          <w:szCs w:val="28"/>
          <w:lang w:val="vi-VN"/>
        </w:rPr>
      </w:pPr>
      <w:r w:rsidRPr="00EF2268">
        <w:rPr>
          <w:b/>
          <w:sz w:val="28"/>
          <w:szCs w:val="28"/>
          <w:lang w:val="vi-VN"/>
        </w:rPr>
        <w:t xml:space="preserve">II. NỘI DUNG ĐÃ THỰC HIỆN THEO KẾT LUẬN CỦA HỘI ĐỒNG : </w:t>
      </w:r>
    </w:p>
    <w:p w:rsidR="00EF2268" w:rsidRPr="00EF2268" w:rsidRDefault="00EF2268" w:rsidP="007A2274">
      <w:pPr>
        <w:spacing w:after="120"/>
        <w:ind w:firstLine="567"/>
        <w:jc w:val="both"/>
        <w:rPr>
          <w:sz w:val="28"/>
          <w:szCs w:val="28"/>
        </w:rPr>
      </w:pPr>
      <w:r w:rsidRPr="00EF2268">
        <w:rPr>
          <w:sz w:val="28"/>
          <w:szCs w:val="28"/>
        </w:rPr>
        <w:t xml:space="preserve">Trên cơ sở Kết luận của Chủ tịch Hội đồng đánh giá kết quả </w:t>
      </w:r>
      <w:r w:rsidR="00E5139B">
        <w:rPr>
          <w:sz w:val="28"/>
          <w:szCs w:val="28"/>
        </w:rPr>
        <w:t>Đ</w:t>
      </w:r>
      <w:r w:rsidRPr="00EF2268">
        <w:rPr>
          <w:sz w:val="28"/>
          <w:szCs w:val="28"/>
        </w:rPr>
        <w:t xml:space="preserve">ề tài TVPB&amp;GĐXH họp ngày </w:t>
      </w:r>
      <w:r w:rsidR="00E5139B">
        <w:rPr>
          <w:sz w:val="28"/>
          <w:szCs w:val="28"/>
        </w:rPr>
        <w:t>13.12.2023.</w:t>
      </w:r>
      <w:r w:rsidRPr="00EF2268">
        <w:rPr>
          <w:sz w:val="28"/>
          <w:szCs w:val="28"/>
        </w:rPr>
        <w:t xml:space="preserve"> Tổ chức chủ trì và chủ nhiệm nhiệm vụ đã tiếp thu, hoàn thiện các báo cáo. Cụ thể như sau:</w:t>
      </w:r>
    </w:p>
    <w:p w:rsidR="00EF2268" w:rsidRPr="00EF2268" w:rsidRDefault="00EF2268" w:rsidP="007A2274">
      <w:pPr>
        <w:spacing w:after="120"/>
        <w:ind w:firstLine="567"/>
        <w:jc w:val="both"/>
        <w:rPr>
          <w:b/>
          <w:i/>
          <w:sz w:val="28"/>
          <w:szCs w:val="28"/>
          <w:lang w:val="vi-VN"/>
        </w:rPr>
      </w:pPr>
      <w:r w:rsidRPr="00EF2268">
        <w:rPr>
          <w:b/>
          <w:sz w:val="28"/>
          <w:szCs w:val="28"/>
          <w:lang w:val="vi-VN"/>
        </w:rPr>
        <w:t xml:space="preserve">1. Những nội dung đã bổ sung hoàn thiện </w:t>
      </w:r>
    </w:p>
    <w:p w:rsidR="00EF2268" w:rsidRPr="00EB0755" w:rsidRDefault="00061B25" w:rsidP="007A2274">
      <w:pPr>
        <w:spacing w:after="120"/>
        <w:ind w:firstLine="567"/>
        <w:jc w:val="both"/>
        <w:rPr>
          <w:i/>
          <w:sz w:val="28"/>
          <w:szCs w:val="28"/>
        </w:rPr>
      </w:pPr>
      <w:r w:rsidRPr="00EB0755">
        <w:rPr>
          <w:i/>
          <w:sz w:val="28"/>
          <w:szCs w:val="28"/>
        </w:rPr>
        <w:t>1.1. Kết cấu Đề tài bám theo 3 mục tiêu của Đề tài đặt ra; chỉnh sửa tên chương và các đề mục cho phù hợp.</w:t>
      </w:r>
    </w:p>
    <w:p w:rsidR="00061B25" w:rsidRDefault="00061B25" w:rsidP="007A2274">
      <w:pPr>
        <w:spacing w:after="120"/>
        <w:ind w:firstLine="567"/>
        <w:jc w:val="both"/>
        <w:rPr>
          <w:sz w:val="28"/>
          <w:szCs w:val="28"/>
        </w:rPr>
      </w:pPr>
      <w:r>
        <w:rPr>
          <w:sz w:val="28"/>
          <w:szCs w:val="28"/>
        </w:rPr>
        <w:t xml:space="preserve">Đã tiếp thu, chỉnh sửa Kết cấu đề tài gồm 3 chương theo 3 mục tiêu đặt ra. Cụ thể: </w:t>
      </w:r>
    </w:p>
    <w:p w:rsidR="00061B25" w:rsidRPr="00061B25" w:rsidRDefault="00061B25" w:rsidP="00061B25">
      <w:pPr>
        <w:widowControl w:val="0"/>
        <w:spacing w:before="120" w:after="120" w:line="264" w:lineRule="auto"/>
        <w:ind w:firstLine="720"/>
        <w:jc w:val="both"/>
        <w:rPr>
          <w:sz w:val="28"/>
          <w:szCs w:val="28"/>
        </w:rPr>
      </w:pPr>
      <w:r w:rsidRPr="00061B25">
        <w:rPr>
          <w:rFonts w:eastAsia="Calibri"/>
          <w:iCs/>
          <w:sz w:val="28"/>
          <w:szCs w:val="28"/>
          <w:lang w:val="nl-NL"/>
        </w:rPr>
        <w:t>Chương 1.</w:t>
      </w:r>
      <w:r w:rsidRPr="00061B25">
        <w:rPr>
          <w:rFonts w:eastAsia="Calibri"/>
          <w:sz w:val="28"/>
          <w:szCs w:val="28"/>
          <w:lang w:val="nl-NL"/>
        </w:rPr>
        <w:t xml:space="preserve"> </w:t>
      </w:r>
      <w:r w:rsidRPr="00061B25">
        <w:rPr>
          <w:sz w:val="28"/>
          <w:szCs w:val="28"/>
        </w:rPr>
        <w:t>Tổng quan về hoạt động phối hợp của Liên hiệp Hội cấp tỉnh với các sở, ban, ngành, đoàn thể địa phương</w:t>
      </w:r>
      <w:r w:rsidRPr="00061B25">
        <w:rPr>
          <w:sz w:val="28"/>
          <w:szCs w:val="28"/>
        </w:rPr>
        <w:tab/>
      </w:r>
    </w:p>
    <w:p w:rsidR="00061B25" w:rsidRPr="00061B25" w:rsidRDefault="00061B25" w:rsidP="00061B25">
      <w:pPr>
        <w:widowControl w:val="0"/>
        <w:spacing w:before="120" w:after="120" w:line="264" w:lineRule="auto"/>
        <w:ind w:firstLine="720"/>
        <w:jc w:val="both"/>
        <w:rPr>
          <w:sz w:val="28"/>
          <w:szCs w:val="28"/>
        </w:rPr>
      </w:pPr>
      <w:r w:rsidRPr="00061B25">
        <w:rPr>
          <w:sz w:val="28"/>
          <w:szCs w:val="28"/>
        </w:rPr>
        <w:t>Chương 2. Thực trạng hoạt động phối hợp giữa Liên hiệp Hội cấp tỉnh với các sở, ban, ngành, đoàn thể địa phương giai đoạn 2020-2022</w:t>
      </w:r>
    </w:p>
    <w:p w:rsidR="00D65810" w:rsidRDefault="00061B25" w:rsidP="00061B25">
      <w:pPr>
        <w:widowControl w:val="0"/>
        <w:spacing w:before="120" w:after="120" w:line="264" w:lineRule="auto"/>
        <w:ind w:firstLine="720"/>
        <w:jc w:val="both"/>
        <w:rPr>
          <w:sz w:val="28"/>
          <w:szCs w:val="28"/>
        </w:rPr>
      </w:pPr>
      <w:r w:rsidRPr="00061B25">
        <w:rPr>
          <w:sz w:val="28"/>
          <w:szCs w:val="28"/>
        </w:rPr>
        <w:t>Chương 3. Định hướng, mục tiêu và nhiệm vụ, giải pháp nâng cao hiệu quả phối hợp hoạt động của Liên hiệp Hội cấp tỉnh trong giai đoạn tới</w:t>
      </w:r>
      <w:r w:rsidR="00D65810">
        <w:rPr>
          <w:sz w:val="28"/>
          <w:szCs w:val="28"/>
        </w:rPr>
        <w:t>.</w:t>
      </w:r>
    </w:p>
    <w:p w:rsidR="00061B25" w:rsidRPr="00061B25" w:rsidRDefault="00D65810" w:rsidP="00061B25">
      <w:pPr>
        <w:widowControl w:val="0"/>
        <w:spacing w:before="120" w:after="120" w:line="264" w:lineRule="auto"/>
        <w:ind w:firstLine="720"/>
        <w:jc w:val="both"/>
        <w:rPr>
          <w:sz w:val="28"/>
          <w:szCs w:val="28"/>
        </w:rPr>
      </w:pPr>
      <w:r>
        <w:rPr>
          <w:sz w:val="28"/>
          <w:szCs w:val="28"/>
        </w:rPr>
        <w:t>Nội dung phân tích SWOT chuyển về Chương 2. Thực trạng hoạt động phối hợp; bổ sung mục V. Đánh giá chung hoạt động phối hợp của Liên hiệp hội cấp tỉnh gồm: ưu điểm, hạn chế, nguyên nhân và bài học kinh nghiệm.</w:t>
      </w:r>
      <w:r w:rsidR="00061B25" w:rsidRPr="00061B25">
        <w:rPr>
          <w:sz w:val="28"/>
          <w:szCs w:val="28"/>
        </w:rPr>
        <w:tab/>
      </w:r>
    </w:p>
    <w:p w:rsidR="00EB0755" w:rsidRPr="00EB0755" w:rsidRDefault="00061B25" w:rsidP="00EB0755">
      <w:pPr>
        <w:widowControl w:val="0"/>
        <w:spacing w:after="120"/>
        <w:ind w:firstLine="567"/>
        <w:jc w:val="both"/>
        <w:rPr>
          <w:i/>
          <w:sz w:val="28"/>
          <w:szCs w:val="28"/>
        </w:rPr>
      </w:pPr>
      <w:r w:rsidRPr="00EB0755">
        <w:rPr>
          <w:i/>
          <w:sz w:val="28"/>
          <w:szCs w:val="28"/>
        </w:rPr>
        <w:lastRenderedPageBreak/>
        <w:t xml:space="preserve">1.2. </w:t>
      </w:r>
      <w:r w:rsidR="00EB0755" w:rsidRPr="00EB0755">
        <w:rPr>
          <w:i/>
          <w:sz w:val="28"/>
          <w:szCs w:val="28"/>
        </w:rPr>
        <w:t>Làm rõ phạm vi nghiên cứu; định vị rõ việc phối hợp hoạt động của Liên hiệp Hội.</w:t>
      </w:r>
    </w:p>
    <w:p w:rsidR="00061B25" w:rsidRDefault="00EB0755" w:rsidP="00EB0755">
      <w:pPr>
        <w:widowControl w:val="0"/>
        <w:spacing w:after="120"/>
        <w:ind w:firstLine="567"/>
        <w:jc w:val="both"/>
        <w:rPr>
          <w:sz w:val="28"/>
          <w:szCs w:val="28"/>
        </w:rPr>
      </w:pPr>
      <w:r>
        <w:rPr>
          <w:sz w:val="28"/>
          <w:szCs w:val="28"/>
        </w:rPr>
        <w:t xml:space="preserve"> </w:t>
      </w:r>
      <w:r>
        <w:rPr>
          <w:sz w:val="28"/>
          <w:szCs w:val="28"/>
        </w:rPr>
        <w:t>Đã tiếp thu, chỉnh sửa</w:t>
      </w:r>
      <w:r>
        <w:rPr>
          <w:sz w:val="28"/>
          <w:szCs w:val="28"/>
        </w:rPr>
        <w:t>, làm rõ phạm vi nghiên cứu là:</w:t>
      </w:r>
      <w:r>
        <w:rPr>
          <w:sz w:val="28"/>
          <w:szCs w:val="28"/>
        </w:rPr>
        <w:t xml:space="preserve"> </w:t>
      </w:r>
      <w:r w:rsidRPr="00EB0755">
        <w:rPr>
          <w:sz w:val="28"/>
          <w:szCs w:val="28"/>
        </w:rPr>
        <w:t>Hoạt động phối hợp của Liên hiệp các hội Khoa học và Kỹ thuật các tỉnh, thành phố với các sở, ban, ngành, đoàn thể địa phương và hoạt động phối hợp của Liên hiệp Hội tỉnh Bắc Giang</w:t>
      </w:r>
      <w:r>
        <w:rPr>
          <w:sz w:val="28"/>
          <w:szCs w:val="28"/>
        </w:rPr>
        <w:t>. Giới hạn phạm vi nghiên cứu là hoạt động phối hợp của Liên hiệp Hội.</w:t>
      </w:r>
    </w:p>
    <w:p w:rsidR="00EB0755" w:rsidRPr="00EB0755" w:rsidRDefault="00EB0755" w:rsidP="00EB0755">
      <w:pPr>
        <w:widowControl w:val="0"/>
        <w:spacing w:after="120"/>
        <w:ind w:firstLine="567"/>
        <w:jc w:val="both"/>
        <w:rPr>
          <w:i/>
          <w:sz w:val="28"/>
          <w:szCs w:val="28"/>
        </w:rPr>
      </w:pPr>
      <w:r>
        <w:rPr>
          <w:i/>
          <w:sz w:val="28"/>
          <w:szCs w:val="28"/>
        </w:rPr>
        <w:t>1.3. Mô tả phương pháp đã thực hiện Đề tài</w:t>
      </w:r>
    </w:p>
    <w:p w:rsidR="00EB0755" w:rsidRDefault="00EB0755" w:rsidP="00EB0755">
      <w:pPr>
        <w:widowControl w:val="0"/>
        <w:spacing w:after="120"/>
        <w:ind w:firstLine="567"/>
        <w:jc w:val="both"/>
        <w:rPr>
          <w:sz w:val="28"/>
          <w:szCs w:val="28"/>
        </w:rPr>
      </w:pPr>
      <w:r>
        <w:rPr>
          <w:sz w:val="28"/>
          <w:szCs w:val="28"/>
        </w:rPr>
        <w:t xml:space="preserve">Đã tiếp thu, </w:t>
      </w:r>
      <w:r>
        <w:rPr>
          <w:sz w:val="28"/>
          <w:szCs w:val="28"/>
        </w:rPr>
        <w:t xml:space="preserve">bổ sung mục </w:t>
      </w:r>
      <w:r w:rsidRPr="00EB0755">
        <w:rPr>
          <w:sz w:val="28"/>
          <w:szCs w:val="28"/>
        </w:rPr>
        <w:t>7.3.3. Phương pháp triển khai thực hiện Đề tài</w:t>
      </w:r>
      <w:r>
        <w:rPr>
          <w:sz w:val="28"/>
          <w:szCs w:val="28"/>
        </w:rPr>
        <w:t xml:space="preserve"> trong phần mở đầu.</w:t>
      </w:r>
    </w:p>
    <w:p w:rsidR="00EB0755" w:rsidRDefault="00D65810" w:rsidP="00EB0755">
      <w:pPr>
        <w:widowControl w:val="0"/>
        <w:spacing w:after="120"/>
        <w:ind w:firstLine="567"/>
        <w:jc w:val="both"/>
        <w:rPr>
          <w:i/>
          <w:sz w:val="28"/>
          <w:szCs w:val="28"/>
        </w:rPr>
      </w:pPr>
      <w:r>
        <w:rPr>
          <w:i/>
          <w:sz w:val="28"/>
          <w:szCs w:val="28"/>
        </w:rPr>
        <w:t>1.4. Bổ sung các giải pháp về nâng cao nhận thức của cấp ủy Đảng, chính quyền; giải pháp về củng cố, phát triển tổ chức; giải pháp về huy động nguồn lực kinh phí hoạt động.</w:t>
      </w:r>
    </w:p>
    <w:p w:rsidR="00D65810" w:rsidRDefault="00D65810" w:rsidP="00034DCA">
      <w:pPr>
        <w:widowControl w:val="0"/>
        <w:spacing w:after="120"/>
        <w:ind w:firstLine="567"/>
        <w:jc w:val="both"/>
        <w:rPr>
          <w:sz w:val="28"/>
          <w:szCs w:val="28"/>
        </w:rPr>
      </w:pPr>
      <w:r>
        <w:rPr>
          <w:sz w:val="28"/>
          <w:szCs w:val="28"/>
        </w:rPr>
        <w:t xml:space="preserve">Đã bổ sung thêm giải pháp </w:t>
      </w:r>
      <w:r w:rsidR="00034DCA">
        <w:rPr>
          <w:sz w:val="28"/>
          <w:szCs w:val="28"/>
        </w:rPr>
        <w:t>về</w:t>
      </w:r>
      <w:r w:rsidR="00034DCA" w:rsidRPr="00034DCA">
        <w:rPr>
          <w:sz w:val="28"/>
          <w:szCs w:val="28"/>
        </w:rPr>
        <w:t xml:space="preserve"> </w:t>
      </w:r>
      <w:r w:rsidR="00E148B0">
        <w:rPr>
          <w:sz w:val="28"/>
          <w:szCs w:val="28"/>
        </w:rPr>
        <w:t>t</w:t>
      </w:r>
      <w:r w:rsidR="00034DCA" w:rsidRPr="00034DCA">
        <w:rPr>
          <w:sz w:val="28"/>
          <w:szCs w:val="28"/>
        </w:rPr>
        <w:t>uyên truyền, nâng cao nhận thức của các cấp ủy Đảng, chính quyền, đoàn thể về vai trò của Liên hiệp Hội cấp tỉnh</w:t>
      </w:r>
      <w:r w:rsidR="00034DCA">
        <w:rPr>
          <w:sz w:val="28"/>
          <w:szCs w:val="28"/>
        </w:rPr>
        <w:t>; giải pháp c</w:t>
      </w:r>
      <w:r w:rsidR="00034DCA" w:rsidRPr="00034DCA">
        <w:rPr>
          <w:sz w:val="28"/>
          <w:szCs w:val="28"/>
        </w:rPr>
        <w:t>ủng cố, kiện toàn tổ chức bộ máy và bảo đảm nguồn kinh phí hoạt động của Liên hiệp Hội cấp tỉnh</w:t>
      </w:r>
      <w:r w:rsidR="00034DCA">
        <w:rPr>
          <w:sz w:val="28"/>
          <w:szCs w:val="28"/>
        </w:rPr>
        <w:t>.</w:t>
      </w:r>
    </w:p>
    <w:p w:rsidR="00034DCA" w:rsidRPr="00034DCA" w:rsidRDefault="00034DCA" w:rsidP="00034DCA">
      <w:pPr>
        <w:widowControl w:val="0"/>
        <w:spacing w:after="120"/>
        <w:ind w:firstLine="567"/>
        <w:jc w:val="both"/>
        <w:rPr>
          <w:i/>
          <w:sz w:val="28"/>
          <w:szCs w:val="28"/>
        </w:rPr>
      </w:pPr>
      <w:r w:rsidRPr="00034DCA">
        <w:rPr>
          <w:i/>
          <w:sz w:val="28"/>
          <w:szCs w:val="28"/>
        </w:rPr>
        <w:t>1.5. Bổ sung phiếu khảo sát và kết quả khảo sát vào phần phụ lục Báo cáo tổng kết và trích nguồn các bảng biểu.</w:t>
      </w:r>
    </w:p>
    <w:p w:rsidR="00034DCA" w:rsidRDefault="00034DCA" w:rsidP="00034DCA">
      <w:pPr>
        <w:widowControl w:val="0"/>
        <w:spacing w:after="120"/>
        <w:ind w:firstLine="567"/>
        <w:jc w:val="both"/>
        <w:rPr>
          <w:sz w:val="28"/>
          <w:szCs w:val="28"/>
        </w:rPr>
      </w:pPr>
      <w:r>
        <w:rPr>
          <w:sz w:val="28"/>
          <w:szCs w:val="28"/>
        </w:rPr>
        <w:t>Đã tiếp thu, bổ sung trích nguồn các bảng biểu; bổ sung nội dung 02 phiếu khảo sát và 02 biểu tổng hợp kết quả khảo sát vào phần phụ lục của Báo cáo tổng kết thực hiện Đề tài.</w:t>
      </w:r>
    </w:p>
    <w:p w:rsidR="00F90D96" w:rsidRPr="00F90D96" w:rsidRDefault="00F90D96" w:rsidP="00034DCA">
      <w:pPr>
        <w:widowControl w:val="0"/>
        <w:spacing w:after="120"/>
        <w:ind w:firstLine="567"/>
        <w:jc w:val="both"/>
        <w:rPr>
          <w:i/>
          <w:sz w:val="28"/>
          <w:szCs w:val="28"/>
        </w:rPr>
      </w:pPr>
      <w:r w:rsidRPr="00F90D96">
        <w:rPr>
          <w:i/>
          <w:sz w:val="28"/>
          <w:szCs w:val="28"/>
        </w:rPr>
        <w:t>1.6. Báo cáo kiến nghị, đề xuất tách thành 02 báo cáo riêng: 01 báo cáo đề xuất, kiến nghị với Liên hiệp hội Việt Nam và 01 báo cáo đề xuất, kiến nghị với Tỉnh ủy, UBND cấp tỉnh.</w:t>
      </w:r>
    </w:p>
    <w:p w:rsidR="00F90D96" w:rsidRDefault="00BC6EE7" w:rsidP="00034DCA">
      <w:pPr>
        <w:widowControl w:val="0"/>
        <w:spacing w:after="120"/>
        <w:ind w:firstLine="567"/>
        <w:jc w:val="both"/>
        <w:rPr>
          <w:sz w:val="28"/>
          <w:szCs w:val="28"/>
        </w:rPr>
      </w:pPr>
      <w:r>
        <w:rPr>
          <w:sz w:val="28"/>
          <w:szCs w:val="28"/>
        </w:rPr>
        <w:t>Đã tiếp thu, tách thành 02 báo cáo đề xuất, kiến nghị riêng để gửi Liên hiệp hội Việt Nam và gửi Tỉnh ủy, UBND các tỉnh, thành phố.</w:t>
      </w:r>
    </w:p>
    <w:p w:rsidR="00BC6EE7" w:rsidRDefault="00BC6EE7" w:rsidP="00034DCA">
      <w:pPr>
        <w:widowControl w:val="0"/>
        <w:spacing w:after="120"/>
        <w:ind w:firstLine="567"/>
        <w:jc w:val="both"/>
        <w:rPr>
          <w:i/>
          <w:sz w:val="28"/>
          <w:szCs w:val="28"/>
        </w:rPr>
      </w:pPr>
      <w:r>
        <w:rPr>
          <w:i/>
          <w:sz w:val="28"/>
          <w:szCs w:val="28"/>
        </w:rPr>
        <w:t>1.7. Chỉnh sửa các căn cứ pháp lý của các chuyên đề nghiên cứu còn trùng nhau.</w:t>
      </w:r>
    </w:p>
    <w:p w:rsidR="00BC6EE7" w:rsidRPr="00EF2268" w:rsidRDefault="001C1494" w:rsidP="00034DCA">
      <w:pPr>
        <w:widowControl w:val="0"/>
        <w:spacing w:after="120"/>
        <w:ind w:firstLine="567"/>
        <w:jc w:val="both"/>
        <w:rPr>
          <w:sz w:val="28"/>
          <w:szCs w:val="28"/>
        </w:rPr>
      </w:pPr>
      <w:r>
        <w:rPr>
          <w:sz w:val="28"/>
          <w:szCs w:val="28"/>
        </w:rPr>
        <w:t>Đã tiếp thu, chỉnh sửa các căn cứ pháp lý của từng chuyên đề, bảo đảm các căn cứ pháp lý phù hợp với từng nội dung của chuyên đề.</w:t>
      </w:r>
    </w:p>
    <w:p w:rsidR="00EF2268" w:rsidRPr="00EF2268" w:rsidRDefault="00EF2268" w:rsidP="007A2274">
      <w:pPr>
        <w:spacing w:after="120"/>
        <w:ind w:firstLine="567"/>
        <w:jc w:val="both"/>
        <w:rPr>
          <w:b/>
          <w:sz w:val="28"/>
          <w:szCs w:val="28"/>
          <w:lang w:val="vi-VN"/>
        </w:rPr>
      </w:pPr>
      <w:r w:rsidRPr="00EF2268">
        <w:rPr>
          <w:b/>
          <w:sz w:val="28"/>
          <w:szCs w:val="28"/>
          <w:lang w:val="vi-VN"/>
        </w:rPr>
        <w:t>2. Những vấn đề bổ sung mới:</w:t>
      </w:r>
    </w:p>
    <w:p w:rsidR="00EF2268" w:rsidRDefault="00E83576" w:rsidP="007A2274">
      <w:pPr>
        <w:spacing w:after="120"/>
        <w:ind w:firstLine="567"/>
        <w:jc w:val="both"/>
        <w:rPr>
          <w:sz w:val="28"/>
          <w:szCs w:val="28"/>
        </w:rPr>
      </w:pPr>
      <w:r>
        <w:rPr>
          <w:sz w:val="28"/>
          <w:szCs w:val="28"/>
        </w:rPr>
        <w:t>- Bổ sung thêm yếu tố ảnh hưởng đến hoạt động phối hợp của Liên hiệp hội, đó là:</w:t>
      </w:r>
      <w:r w:rsidR="004201A9">
        <w:rPr>
          <w:sz w:val="28"/>
          <w:szCs w:val="28"/>
        </w:rPr>
        <w:t xml:space="preserve"> </w:t>
      </w:r>
      <w:r w:rsidR="004201A9" w:rsidRPr="004201A9">
        <w:rPr>
          <w:sz w:val="28"/>
          <w:szCs w:val="28"/>
        </w:rPr>
        <w:t>Nhận thức của một số cấp ủy Đảng, chính quyền chưa nhìn nhận đúng vai trò, vị trí quan trọng của Liên hiệp hội là tổ chức chính trị - xã hội trong tập hợp, phát huy trí tuệ, năng lực sáng tạo của đội ngũ trí thức, đóng góp lớn cho phát triển kinh tế, xã hội</w:t>
      </w:r>
      <w:r w:rsidR="004201A9">
        <w:rPr>
          <w:sz w:val="28"/>
          <w:szCs w:val="28"/>
        </w:rPr>
        <w:t>.</w:t>
      </w:r>
    </w:p>
    <w:p w:rsidR="004201A9" w:rsidRDefault="004201A9" w:rsidP="007A2274">
      <w:pPr>
        <w:spacing w:after="120"/>
        <w:ind w:firstLine="567"/>
        <w:jc w:val="both"/>
        <w:rPr>
          <w:sz w:val="28"/>
          <w:szCs w:val="28"/>
        </w:rPr>
      </w:pPr>
      <w:r>
        <w:rPr>
          <w:sz w:val="28"/>
          <w:szCs w:val="28"/>
        </w:rPr>
        <w:t>- Bổ sung c</w:t>
      </w:r>
      <w:r w:rsidRPr="004201A9">
        <w:rPr>
          <w:sz w:val="28"/>
          <w:szCs w:val="28"/>
        </w:rPr>
        <w:t>ơ chế phối hợp về tài chính thực hiện đa dạng theo các hình thức: kinh phí của Liên hiệp Hội hoặc kinh phí của cả 2 bên phối hợp và kinh phí đặt hàng của sở, ban, ngành, đoàn thể địa phương.</w:t>
      </w:r>
    </w:p>
    <w:p w:rsidR="006915A6" w:rsidRPr="006915A6" w:rsidRDefault="006915A6" w:rsidP="006915A6">
      <w:pPr>
        <w:widowControl w:val="0"/>
        <w:spacing w:before="120" w:after="120" w:line="264" w:lineRule="auto"/>
        <w:ind w:firstLine="654"/>
        <w:jc w:val="both"/>
        <w:rPr>
          <w:bCs/>
          <w:spacing w:val="2"/>
          <w:sz w:val="28"/>
          <w:szCs w:val="28"/>
          <w:lang w:val="da-DK" w:eastAsia="vi-VN"/>
        </w:rPr>
      </w:pPr>
      <w:r w:rsidRPr="006915A6">
        <w:rPr>
          <w:bCs/>
          <w:spacing w:val="2"/>
          <w:sz w:val="28"/>
          <w:szCs w:val="28"/>
          <w:lang w:val="da-DK" w:eastAsia="vi-VN"/>
        </w:rPr>
        <w:t xml:space="preserve">- </w:t>
      </w:r>
      <w:r>
        <w:rPr>
          <w:bCs/>
          <w:spacing w:val="2"/>
          <w:sz w:val="28"/>
          <w:szCs w:val="28"/>
          <w:lang w:val="da-DK" w:eastAsia="vi-VN"/>
        </w:rPr>
        <w:t>Bổ sung đề xuất x</w:t>
      </w:r>
      <w:r w:rsidRPr="006915A6">
        <w:rPr>
          <w:bCs/>
          <w:spacing w:val="2"/>
          <w:sz w:val="28"/>
          <w:szCs w:val="28"/>
          <w:lang w:val="da-DK" w:eastAsia="vi-VN"/>
        </w:rPr>
        <w:t xml:space="preserve">ây dựng và triển khai mô hình phối hợp hoạt động có </w:t>
      </w:r>
      <w:r w:rsidRPr="006915A6">
        <w:rPr>
          <w:bCs/>
          <w:spacing w:val="2"/>
          <w:sz w:val="28"/>
          <w:szCs w:val="28"/>
          <w:lang w:val="da-DK" w:eastAsia="vi-VN"/>
        </w:rPr>
        <w:lastRenderedPageBreak/>
        <w:t>hiệu quả như ký kết chương trình phối hợp với Sở Khoa học và Công nghệ trong nghiên cứu khoa học và triển khai các hoạt động sáng tạo; phối hợp với các sở, ban, ngành, đoàn thể địa phương, các trường đại học, cao đẳng trên địa bàn trong tổ chức các hội thảo khoa học, hội nghị thông tin chuyên đề.</w:t>
      </w:r>
    </w:p>
    <w:p w:rsidR="00EF2268" w:rsidRPr="00EF2268" w:rsidRDefault="00EF2268" w:rsidP="007A2274">
      <w:pPr>
        <w:spacing w:after="120"/>
        <w:ind w:firstLine="567"/>
        <w:jc w:val="both"/>
        <w:rPr>
          <w:sz w:val="28"/>
          <w:szCs w:val="28"/>
        </w:rPr>
      </w:pPr>
      <w:r w:rsidRPr="00EF2268">
        <w:rPr>
          <w:b/>
          <w:sz w:val="28"/>
          <w:szCs w:val="28"/>
          <w:lang w:val="vi-VN"/>
        </w:rPr>
        <w:t>3. Những vấn đề chưa hoàn thiện được (nêu rõ lý do):</w:t>
      </w:r>
      <w:r w:rsidR="001C1494">
        <w:rPr>
          <w:sz w:val="28"/>
          <w:szCs w:val="28"/>
        </w:rPr>
        <w:t xml:space="preserve"> Không</w:t>
      </w:r>
    </w:p>
    <w:p w:rsidR="00EF2268" w:rsidRDefault="00DC2885" w:rsidP="00DC2885">
      <w:pPr>
        <w:widowControl w:val="0"/>
        <w:spacing w:before="120" w:after="120" w:line="264" w:lineRule="auto"/>
        <w:ind w:firstLine="654"/>
        <w:jc w:val="both"/>
        <w:rPr>
          <w:bCs/>
          <w:spacing w:val="2"/>
          <w:sz w:val="28"/>
          <w:szCs w:val="28"/>
          <w:lang w:val="da-DK" w:eastAsia="vi-VN"/>
        </w:rPr>
      </w:pPr>
      <w:r>
        <w:rPr>
          <w:bCs/>
          <w:spacing w:val="2"/>
          <w:sz w:val="28"/>
          <w:szCs w:val="28"/>
          <w:lang w:val="da-DK" w:eastAsia="vi-VN"/>
        </w:rPr>
        <w:t>Liên hiệp các hội Khoa học và Kỹ thuật tỉnh Bắc Giang đã tiếp thu, bổ sung, chỉnh sửa toàn bộ các ý kiến kết luận của Chủ tịch Hội đồng nghiệm thu; đồng thời bổ sung thêm một số nội dung mới theo gợi ý của các thành viên Hội đồng.</w:t>
      </w:r>
    </w:p>
    <w:p w:rsidR="00DC2885" w:rsidRPr="00EF2268" w:rsidRDefault="00DC2885" w:rsidP="00DC2885">
      <w:pPr>
        <w:widowControl w:val="0"/>
        <w:spacing w:before="120" w:after="120" w:line="264" w:lineRule="auto"/>
        <w:ind w:firstLine="654"/>
        <w:jc w:val="both"/>
        <w:rPr>
          <w:bCs/>
          <w:spacing w:val="2"/>
          <w:sz w:val="28"/>
          <w:szCs w:val="28"/>
          <w:lang w:val="da-DK" w:eastAsia="vi-VN"/>
        </w:rPr>
      </w:pPr>
      <w:r>
        <w:rPr>
          <w:bCs/>
          <w:spacing w:val="2"/>
          <w:sz w:val="28"/>
          <w:szCs w:val="28"/>
          <w:lang w:val="da-DK" w:eastAsia="vi-VN"/>
        </w:rPr>
        <w:t>Trân trọng đề nghị Liên hiệp các hội Khoa học và Kỹ thuật Việt Nam quyết định nghiệm thu Đề tài và cấp tiếp phần kinh phí còn lại để đơn vị chủ trì chi trả các nội dung thực hiện Đề tài./.</w:t>
      </w:r>
    </w:p>
    <w:tbl>
      <w:tblPr>
        <w:tblW w:w="4613" w:type="pct"/>
        <w:jc w:val="center"/>
        <w:tblLook w:val="04A0" w:firstRow="1" w:lastRow="0" w:firstColumn="1" w:lastColumn="0" w:noHBand="0" w:noVBand="1"/>
      </w:tblPr>
      <w:tblGrid>
        <w:gridCol w:w="3630"/>
        <w:gridCol w:w="4939"/>
      </w:tblGrid>
      <w:tr w:rsidR="00EF2268" w:rsidRPr="00EF2268" w:rsidTr="000F2D47">
        <w:trPr>
          <w:trHeight w:val="1733"/>
          <w:jc w:val="center"/>
        </w:trPr>
        <w:tc>
          <w:tcPr>
            <w:tcW w:w="2118" w:type="pct"/>
          </w:tcPr>
          <w:p w:rsidR="00EF2268" w:rsidRPr="00EF2268" w:rsidRDefault="00EF2268" w:rsidP="00EF2268">
            <w:pPr>
              <w:keepNext/>
              <w:jc w:val="center"/>
              <w:rPr>
                <w:b/>
                <w:lang w:val="vi-VN"/>
              </w:rPr>
            </w:pPr>
            <w:r w:rsidRPr="00EF2268">
              <w:rPr>
                <w:b/>
                <w:lang w:val="vi-VN"/>
              </w:rPr>
              <w:t>XÁC NHẬN CỦA</w:t>
            </w:r>
          </w:p>
          <w:p w:rsidR="00EF2268" w:rsidRPr="00EF2268" w:rsidRDefault="00EF2268" w:rsidP="00EF2268">
            <w:pPr>
              <w:keepNext/>
              <w:jc w:val="center"/>
              <w:rPr>
                <w:b/>
                <w:lang w:val="vi-VN"/>
              </w:rPr>
            </w:pPr>
            <w:r w:rsidRPr="00EF2268">
              <w:rPr>
                <w:b/>
              </w:rPr>
              <w:t xml:space="preserve">ĐƠN VỊ </w:t>
            </w:r>
            <w:r w:rsidRPr="00EF2268">
              <w:rPr>
                <w:b/>
                <w:lang w:val="vi-VN"/>
              </w:rPr>
              <w:t>CHỦ TRÌ NHIỆM VỤ</w:t>
            </w:r>
          </w:p>
          <w:p w:rsidR="00EF2268" w:rsidRPr="00EF2268" w:rsidRDefault="00EF2268" w:rsidP="00EF2268">
            <w:pPr>
              <w:keepNext/>
              <w:jc w:val="center"/>
              <w:rPr>
                <w:i/>
              </w:rPr>
            </w:pPr>
            <w:r w:rsidRPr="00EF2268">
              <w:rPr>
                <w:i/>
                <w:lang w:val="vi-VN"/>
              </w:rPr>
              <w:t>(Họ, tên, chữ ký và đóng dấu)</w:t>
            </w:r>
          </w:p>
          <w:p w:rsidR="00EF2268" w:rsidRPr="00EF2268" w:rsidRDefault="00EF2268" w:rsidP="00EF2268">
            <w:pPr>
              <w:jc w:val="center"/>
              <w:rPr>
                <w:rFonts w:eastAsia="Arial"/>
                <w:b/>
              </w:rPr>
            </w:pPr>
          </w:p>
          <w:p w:rsidR="00EF2268" w:rsidRPr="00EF2268" w:rsidRDefault="00EF2268" w:rsidP="00EF2268">
            <w:pPr>
              <w:jc w:val="center"/>
              <w:rPr>
                <w:rFonts w:eastAsia="Arial"/>
                <w:b/>
              </w:rPr>
            </w:pPr>
          </w:p>
          <w:p w:rsidR="00EF2268" w:rsidRPr="00EF2268" w:rsidRDefault="00EF2268" w:rsidP="00EF2268">
            <w:pPr>
              <w:jc w:val="center"/>
              <w:rPr>
                <w:rFonts w:eastAsia="Arial"/>
                <w:b/>
                <w:lang w:val="vi-VN"/>
              </w:rPr>
            </w:pPr>
          </w:p>
          <w:p w:rsidR="00EF2268" w:rsidRPr="00EF2268" w:rsidRDefault="00EF2268" w:rsidP="00EF2268">
            <w:pPr>
              <w:jc w:val="center"/>
              <w:rPr>
                <w:rFonts w:eastAsia="Arial"/>
                <w:b/>
                <w:lang w:val="vi-VN"/>
              </w:rPr>
            </w:pPr>
          </w:p>
          <w:p w:rsidR="00EF2268" w:rsidRPr="00EF2268" w:rsidRDefault="00EF2268" w:rsidP="00EF2268">
            <w:pPr>
              <w:jc w:val="center"/>
              <w:rPr>
                <w:rFonts w:eastAsia="Arial"/>
                <w:b/>
                <w:lang w:val="vi-VN"/>
              </w:rPr>
            </w:pPr>
          </w:p>
          <w:p w:rsidR="00EF2268" w:rsidRPr="00EF2268" w:rsidRDefault="00EF2268" w:rsidP="00EF2268">
            <w:pPr>
              <w:rPr>
                <w:rFonts w:eastAsia="Arial"/>
                <w:b/>
                <w:lang w:val="vi-VN"/>
              </w:rPr>
            </w:pPr>
          </w:p>
        </w:tc>
        <w:tc>
          <w:tcPr>
            <w:tcW w:w="2882" w:type="pct"/>
          </w:tcPr>
          <w:p w:rsidR="00EF2268" w:rsidRPr="00EF2268" w:rsidRDefault="00EF2268" w:rsidP="00EF2268">
            <w:pPr>
              <w:keepNext/>
              <w:jc w:val="center"/>
              <w:rPr>
                <w:b/>
                <w:lang w:val="en-GB"/>
              </w:rPr>
            </w:pPr>
            <w:r w:rsidRPr="00EF2268">
              <w:rPr>
                <w:b/>
                <w:lang w:val="en-GB"/>
              </w:rPr>
              <w:t>CHỦ NHIỆM NHIỆM VỤ</w:t>
            </w:r>
          </w:p>
          <w:p w:rsidR="00EF2268" w:rsidRPr="00EF2268" w:rsidRDefault="00EF2268" w:rsidP="00EF2268">
            <w:pPr>
              <w:jc w:val="center"/>
              <w:rPr>
                <w:rFonts w:eastAsia="Arial"/>
                <w:b/>
                <w:bCs/>
                <w:i/>
                <w:lang w:val="en-GB"/>
              </w:rPr>
            </w:pPr>
            <w:r w:rsidRPr="00EF2268">
              <w:rPr>
                <w:rFonts w:eastAsia="Arial"/>
                <w:i/>
                <w:lang w:val="en-GB"/>
              </w:rPr>
              <w:t>(Họ, tên và chữ ký)</w:t>
            </w:r>
          </w:p>
          <w:p w:rsidR="00EF2268" w:rsidRPr="00EF2268" w:rsidRDefault="00EF2268" w:rsidP="00EF2268">
            <w:pPr>
              <w:jc w:val="center"/>
              <w:rPr>
                <w:rFonts w:eastAsia="Arial"/>
                <w:lang w:val="en-GB"/>
              </w:rPr>
            </w:pPr>
          </w:p>
        </w:tc>
      </w:tr>
    </w:tbl>
    <w:p w:rsidR="00EF2268" w:rsidRPr="00EF2268" w:rsidRDefault="00EF2268" w:rsidP="00EF2268">
      <w:pPr>
        <w:jc w:val="center"/>
        <w:rPr>
          <w:rFonts w:eastAsia="Arial"/>
          <w:b/>
          <w:bCs/>
          <w:lang w:val="en-GB"/>
        </w:rPr>
      </w:pPr>
      <w:r w:rsidRPr="00EF2268">
        <w:rPr>
          <w:rFonts w:eastAsia="Arial"/>
          <w:b/>
          <w:bCs/>
          <w:lang w:val="en-GB"/>
        </w:rPr>
        <w:t>Ý KIẾN CỦA CHỦ TỊCH HỘI ĐỒNG</w:t>
      </w:r>
    </w:p>
    <w:p w:rsidR="00EF2268" w:rsidRPr="00EF2268" w:rsidRDefault="00EF2268" w:rsidP="00EF2268">
      <w:pPr>
        <w:jc w:val="center"/>
        <w:rPr>
          <w:rFonts w:eastAsia="Arial"/>
          <w:b/>
          <w:bCs/>
          <w:i/>
          <w:lang w:val="en-GB"/>
        </w:rPr>
      </w:pPr>
      <w:r w:rsidRPr="00EF2268">
        <w:rPr>
          <w:rFonts w:eastAsia="Arial"/>
          <w:i/>
          <w:lang w:val="en-GB"/>
        </w:rPr>
        <w:t>(Họ, tên và chữ ký)</w:t>
      </w:r>
    </w:p>
    <w:p w:rsidR="001B046B" w:rsidRDefault="001B046B" w:rsidP="00EF2268">
      <w:pPr>
        <w:jc w:val="center"/>
      </w:pPr>
    </w:p>
    <w:sectPr w:rsidR="001B046B" w:rsidSect="00A6366B">
      <w:footerReference w:type="default" r:id="rId8"/>
      <w:pgSz w:w="11907" w:h="16840" w:code="9"/>
      <w:pgMar w:top="851" w:right="1134" w:bottom="1134" w:left="1701" w:header="0"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783" w:rsidRDefault="00EE6783" w:rsidP="00034DCA">
      <w:r>
        <w:separator/>
      </w:r>
    </w:p>
  </w:endnote>
  <w:endnote w:type="continuationSeparator" w:id="0">
    <w:p w:rsidR="00EE6783" w:rsidRDefault="00EE6783" w:rsidP="0003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067127"/>
      <w:docPartObj>
        <w:docPartGallery w:val="Page Numbers (Bottom of Page)"/>
        <w:docPartUnique/>
      </w:docPartObj>
    </w:sdtPr>
    <w:sdtEndPr>
      <w:rPr>
        <w:noProof/>
      </w:rPr>
    </w:sdtEndPr>
    <w:sdtContent>
      <w:p w:rsidR="00034DCA" w:rsidRDefault="00034DCA">
        <w:pPr>
          <w:pStyle w:val="Footer"/>
        </w:pPr>
        <w:r>
          <w:fldChar w:fldCharType="begin"/>
        </w:r>
        <w:r>
          <w:instrText xml:space="preserve"> PAGE   \* MERGEFORMAT </w:instrText>
        </w:r>
        <w:r>
          <w:fldChar w:fldCharType="separate"/>
        </w:r>
        <w:r w:rsidR="00DC2885">
          <w:rPr>
            <w:noProof/>
          </w:rPr>
          <w:t>1</w:t>
        </w:r>
        <w:r>
          <w:rPr>
            <w:noProof/>
          </w:rPr>
          <w:fldChar w:fldCharType="end"/>
        </w:r>
      </w:p>
    </w:sdtContent>
  </w:sdt>
  <w:p w:rsidR="00034DCA" w:rsidRDefault="00034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783" w:rsidRDefault="00EE6783" w:rsidP="00034DCA">
      <w:r>
        <w:separator/>
      </w:r>
    </w:p>
  </w:footnote>
  <w:footnote w:type="continuationSeparator" w:id="0">
    <w:p w:rsidR="00EE6783" w:rsidRDefault="00EE6783" w:rsidP="00034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454E43D4"/>
    <w:lvl w:ilvl="0">
      <w:start w:val="1"/>
      <w:numFmt w:val="decimal"/>
      <w:lvlText w:val="%1."/>
      <w:lvlJc w:val="left"/>
      <w:pPr>
        <w:tabs>
          <w:tab w:val="num" w:pos="900"/>
        </w:tabs>
        <w:ind w:left="90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4245" w:hanging="1440"/>
      </w:pPr>
      <w:rPr>
        <w:rFonts w:hint="default"/>
      </w:rPr>
    </w:lvl>
    <w:lvl w:ilvl="6">
      <w:start w:val="1"/>
      <w:numFmt w:val="decimal"/>
      <w:isLgl/>
      <w:lvlText w:val="%1.%2.%3.%4.%5.%6.%7."/>
      <w:lvlJc w:val="left"/>
      <w:pPr>
        <w:ind w:left="5058" w:hanging="1800"/>
      </w:pPr>
      <w:rPr>
        <w:rFonts w:hint="default"/>
      </w:rPr>
    </w:lvl>
    <w:lvl w:ilvl="7">
      <w:start w:val="1"/>
      <w:numFmt w:val="decimal"/>
      <w:isLgl/>
      <w:lvlText w:val="%1.%2.%3.%4.%5.%6.%7.%8."/>
      <w:lvlJc w:val="left"/>
      <w:pPr>
        <w:ind w:left="5511" w:hanging="1800"/>
      </w:pPr>
      <w:rPr>
        <w:rFonts w:hint="default"/>
      </w:rPr>
    </w:lvl>
    <w:lvl w:ilvl="8">
      <w:start w:val="1"/>
      <w:numFmt w:val="decimal"/>
      <w:isLgl/>
      <w:lvlText w:val="%1.%2.%3.%4.%5.%6.%7.%8.%9."/>
      <w:lvlJc w:val="left"/>
      <w:pPr>
        <w:ind w:left="6324" w:hanging="2160"/>
      </w:pPr>
      <w:rPr>
        <w:rFonts w:hint="default"/>
      </w:rPr>
    </w:lvl>
  </w:abstractNum>
  <w:abstractNum w:abstractNumId="1">
    <w:nsid w:val="07AC7B3D"/>
    <w:multiLevelType w:val="hybridMultilevel"/>
    <w:tmpl w:val="32AC4222"/>
    <w:name w:val="WW8Num14"/>
    <w:lvl w:ilvl="0" w:tplc="9092B2B2">
      <w:start w:val="1"/>
      <w:numFmt w:val="decimal"/>
      <w:lvlText w:val="%1."/>
      <w:lvlJc w:val="left"/>
      <w:pPr>
        <w:ind w:left="757" w:hanging="360"/>
      </w:pPr>
      <w:rPr>
        <w:rFonts w:hint="default"/>
      </w:rPr>
    </w:lvl>
    <w:lvl w:ilvl="1" w:tplc="E7D0A9CA" w:tentative="1">
      <w:start w:val="1"/>
      <w:numFmt w:val="lowerLetter"/>
      <w:lvlText w:val="%2."/>
      <w:lvlJc w:val="left"/>
      <w:pPr>
        <w:ind w:left="1477" w:hanging="360"/>
      </w:pPr>
    </w:lvl>
    <w:lvl w:ilvl="2" w:tplc="3836BADA" w:tentative="1">
      <w:start w:val="1"/>
      <w:numFmt w:val="lowerRoman"/>
      <w:lvlText w:val="%3."/>
      <w:lvlJc w:val="right"/>
      <w:pPr>
        <w:ind w:left="2197" w:hanging="180"/>
      </w:pPr>
    </w:lvl>
    <w:lvl w:ilvl="3" w:tplc="BB1A4852" w:tentative="1">
      <w:start w:val="1"/>
      <w:numFmt w:val="decimal"/>
      <w:lvlText w:val="%4."/>
      <w:lvlJc w:val="left"/>
      <w:pPr>
        <w:ind w:left="2917" w:hanging="360"/>
      </w:pPr>
    </w:lvl>
    <w:lvl w:ilvl="4" w:tplc="C2C20A92" w:tentative="1">
      <w:start w:val="1"/>
      <w:numFmt w:val="lowerLetter"/>
      <w:lvlText w:val="%5."/>
      <w:lvlJc w:val="left"/>
      <w:pPr>
        <w:ind w:left="3637" w:hanging="360"/>
      </w:pPr>
    </w:lvl>
    <w:lvl w:ilvl="5" w:tplc="F628F7C4" w:tentative="1">
      <w:start w:val="1"/>
      <w:numFmt w:val="lowerRoman"/>
      <w:lvlText w:val="%6."/>
      <w:lvlJc w:val="right"/>
      <w:pPr>
        <w:ind w:left="4357" w:hanging="180"/>
      </w:pPr>
    </w:lvl>
    <w:lvl w:ilvl="6" w:tplc="C84E16EA" w:tentative="1">
      <w:start w:val="1"/>
      <w:numFmt w:val="decimal"/>
      <w:lvlText w:val="%7."/>
      <w:lvlJc w:val="left"/>
      <w:pPr>
        <w:ind w:left="5077" w:hanging="360"/>
      </w:pPr>
    </w:lvl>
    <w:lvl w:ilvl="7" w:tplc="58AA0894" w:tentative="1">
      <w:start w:val="1"/>
      <w:numFmt w:val="lowerLetter"/>
      <w:lvlText w:val="%8."/>
      <w:lvlJc w:val="left"/>
      <w:pPr>
        <w:ind w:left="5797" w:hanging="360"/>
      </w:pPr>
    </w:lvl>
    <w:lvl w:ilvl="8" w:tplc="6A3AD156" w:tentative="1">
      <w:start w:val="1"/>
      <w:numFmt w:val="lowerRoman"/>
      <w:lvlText w:val="%9."/>
      <w:lvlJc w:val="right"/>
      <w:pPr>
        <w:ind w:left="6517" w:hanging="180"/>
      </w:pPr>
    </w:lvl>
  </w:abstractNum>
  <w:abstractNum w:abstractNumId="2">
    <w:nsid w:val="09070A4F"/>
    <w:multiLevelType w:val="multilevel"/>
    <w:tmpl w:val="516A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1E93"/>
    <w:multiLevelType w:val="hybridMultilevel"/>
    <w:tmpl w:val="DED08EF8"/>
    <w:lvl w:ilvl="0" w:tplc="1452EF12">
      <w:start w:val="1"/>
      <w:numFmt w:val="upperRoman"/>
      <w:lvlText w:val="%1."/>
      <w:lvlJc w:val="left"/>
      <w:pPr>
        <w:ind w:left="1562" w:hanging="720"/>
      </w:pPr>
      <w:rPr>
        <w:rFonts w:hint="default"/>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
    <w:nsid w:val="11EA6018"/>
    <w:multiLevelType w:val="hybridMultilevel"/>
    <w:tmpl w:val="18B43898"/>
    <w:lvl w:ilvl="0" w:tplc="F9E0BC5C">
      <w:start w:val="1"/>
      <w:numFmt w:val="upperRoman"/>
      <w:lvlText w:val="%1."/>
      <w:lvlJc w:val="left"/>
      <w:pPr>
        <w:ind w:left="1117" w:hanging="720"/>
      </w:pPr>
      <w:rPr>
        <w:rFonts w:hint="default"/>
        <w:b/>
      </w:rPr>
    </w:lvl>
    <w:lvl w:ilvl="1" w:tplc="B0A09E8E" w:tentative="1">
      <w:start w:val="1"/>
      <w:numFmt w:val="lowerLetter"/>
      <w:lvlText w:val="%2."/>
      <w:lvlJc w:val="left"/>
      <w:pPr>
        <w:ind w:left="1477" w:hanging="360"/>
      </w:pPr>
    </w:lvl>
    <w:lvl w:ilvl="2" w:tplc="16C032FE" w:tentative="1">
      <w:start w:val="1"/>
      <w:numFmt w:val="lowerRoman"/>
      <w:lvlText w:val="%3."/>
      <w:lvlJc w:val="right"/>
      <w:pPr>
        <w:ind w:left="2197" w:hanging="180"/>
      </w:pPr>
    </w:lvl>
    <w:lvl w:ilvl="3" w:tplc="BAF02936" w:tentative="1">
      <w:start w:val="1"/>
      <w:numFmt w:val="decimal"/>
      <w:lvlText w:val="%4."/>
      <w:lvlJc w:val="left"/>
      <w:pPr>
        <w:ind w:left="2917" w:hanging="360"/>
      </w:pPr>
    </w:lvl>
    <w:lvl w:ilvl="4" w:tplc="72721628" w:tentative="1">
      <w:start w:val="1"/>
      <w:numFmt w:val="lowerLetter"/>
      <w:lvlText w:val="%5."/>
      <w:lvlJc w:val="left"/>
      <w:pPr>
        <w:ind w:left="3637" w:hanging="360"/>
      </w:pPr>
    </w:lvl>
    <w:lvl w:ilvl="5" w:tplc="6BCA8B94" w:tentative="1">
      <w:start w:val="1"/>
      <w:numFmt w:val="lowerRoman"/>
      <w:lvlText w:val="%6."/>
      <w:lvlJc w:val="right"/>
      <w:pPr>
        <w:ind w:left="4357" w:hanging="180"/>
      </w:pPr>
    </w:lvl>
    <w:lvl w:ilvl="6" w:tplc="394CA616" w:tentative="1">
      <w:start w:val="1"/>
      <w:numFmt w:val="decimal"/>
      <w:lvlText w:val="%7."/>
      <w:lvlJc w:val="left"/>
      <w:pPr>
        <w:ind w:left="5077" w:hanging="360"/>
      </w:pPr>
    </w:lvl>
    <w:lvl w:ilvl="7" w:tplc="06A655F8" w:tentative="1">
      <w:start w:val="1"/>
      <w:numFmt w:val="lowerLetter"/>
      <w:lvlText w:val="%8."/>
      <w:lvlJc w:val="left"/>
      <w:pPr>
        <w:ind w:left="5797" w:hanging="360"/>
      </w:pPr>
    </w:lvl>
    <w:lvl w:ilvl="8" w:tplc="950095A2" w:tentative="1">
      <w:start w:val="1"/>
      <w:numFmt w:val="lowerRoman"/>
      <w:lvlText w:val="%9."/>
      <w:lvlJc w:val="right"/>
      <w:pPr>
        <w:ind w:left="6517" w:hanging="180"/>
      </w:pPr>
    </w:lvl>
  </w:abstractNum>
  <w:abstractNum w:abstractNumId="5">
    <w:nsid w:val="19336384"/>
    <w:multiLevelType w:val="multilevel"/>
    <w:tmpl w:val="116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87E0E"/>
    <w:multiLevelType w:val="hybridMultilevel"/>
    <w:tmpl w:val="7F6CBEAC"/>
    <w:lvl w:ilvl="0" w:tplc="895AEBA0">
      <w:start w:val="1"/>
      <w:numFmt w:val="bullet"/>
      <w:lvlText w:val=""/>
      <w:lvlJc w:val="left"/>
      <w:pPr>
        <w:ind w:left="1145" w:hanging="36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7">
    <w:nsid w:val="1B595AC9"/>
    <w:multiLevelType w:val="multilevel"/>
    <w:tmpl w:val="343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14020"/>
    <w:multiLevelType w:val="multilevel"/>
    <w:tmpl w:val="AC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A27EC"/>
    <w:multiLevelType w:val="multilevel"/>
    <w:tmpl w:val="83A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362011"/>
    <w:multiLevelType w:val="multilevel"/>
    <w:tmpl w:val="E51C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31CAE"/>
    <w:multiLevelType w:val="hybridMultilevel"/>
    <w:tmpl w:val="F1587F3C"/>
    <w:lvl w:ilvl="0" w:tplc="B6D6BA3C">
      <w:start w:val="1"/>
      <w:numFmt w:val="decimal"/>
      <w:lvlText w:val="%1-"/>
      <w:lvlJc w:val="left"/>
      <w:pPr>
        <w:ind w:left="930" w:hanging="360"/>
      </w:pPr>
      <w:rPr>
        <w:rFonts w:hint="default"/>
      </w:rPr>
    </w:lvl>
    <w:lvl w:ilvl="1" w:tplc="291A34B2" w:tentative="1">
      <w:start w:val="1"/>
      <w:numFmt w:val="lowerLetter"/>
      <w:lvlText w:val="%2."/>
      <w:lvlJc w:val="left"/>
      <w:pPr>
        <w:ind w:left="1650" w:hanging="360"/>
      </w:pPr>
    </w:lvl>
    <w:lvl w:ilvl="2" w:tplc="09FC581E" w:tentative="1">
      <w:start w:val="1"/>
      <w:numFmt w:val="lowerRoman"/>
      <w:lvlText w:val="%3."/>
      <w:lvlJc w:val="right"/>
      <w:pPr>
        <w:ind w:left="2370" w:hanging="180"/>
      </w:pPr>
    </w:lvl>
    <w:lvl w:ilvl="3" w:tplc="CF9C1D5C" w:tentative="1">
      <w:start w:val="1"/>
      <w:numFmt w:val="decimal"/>
      <w:lvlText w:val="%4."/>
      <w:lvlJc w:val="left"/>
      <w:pPr>
        <w:ind w:left="3090" w:hanging="360"/>
      </w:pPr>
    </w:lvl>
    <w:lvl w:ilvl="4" w:tplc="97BC6B2E" w:tentative="1">
      <w:start w:val="1"/>
      <w:numFmt w:val="lowerLetter"/>
      <w:lvlText w:val="%5."/>
      <w:lvlJc w:val="left"/>
      <w:pPr>
        <w:ind w:left="3810" w:hanging="360"/>
      </w:pPr>
    </w:lvl>
    <w:lvl w:ilvl="5" w:tplc="1BF4E364" w:tentative="1">
      <w:start w:val="1"/>
      <w:numFmt w:val="lowerRoman"/>
      <w:lvlText w:val="%6."/>
      <w:lvlJc w:val="right"/>
      <w:pPr>
        <w:ind w:left="4530" w:hanging="180"/>
      </w:pPr>
    </w:lvl>
    <w:lvl w:ilvl="6" w:tplc="142E9BB8" w:tentative="1">
      <w:start w:val="1"/>
      <w:numFmt w:val="decimal"/>
      <w:lvlText w:val="%7."/>
      <w:lvlJc w:val="left"/>
      <w:pPr>
        <w:ind w:left="5250" w:hanging="360"/>
      </w:pPr>
    </w:lvl>
    <w:lvl w:ilvl="7" w:tplc="6DB06E4A" w:tentative="1">
      <w:start w:val="1"/>
      <w:numFmt w:val="lowerLetter"/>
      <w:lvlText w:val="%8."/>
      <w:lvlJc w:val="left"/>
      <w:pPr>
        <w:ind w:left="5970" w:hanging="360"/>
      </w:pPr>
    </w:lvl>
    <w:lvl w:ilvl="8" w:tplc="90F45FAE" w:tentative="1">
      <w:start w:val="1"/>
      <w:numFmt w:val="lowerRoman"/>
      <w:lvlText w:val="%9."/>
      <w:lvlJc w:val="right"/>
      <w:pPr>
        <w:ind w:left="6690" w:hanging="180"/>
      </w:pPr>
    </w:lvl>
  </w:abstractNum>
  <w:abstractNum w:abstractNumId="12">
    <w:nsid w:val="5790023F"/>
    <w:multiLevelType w:val="hybridMultilevel"/>
    <w:tmpl w:val="8CD42544"/>
    <w:lvl w:ilvl="0" w:tplc="10060288">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C02125"/>
    <w:multiLevelType w:val="hybridMultilevel"/>
    <w:tmpl w:val="95AEB992"/>
    <w:lvl w:ilvl="0" w:tplc="1A84C350">
      <w:start w:val="1"/>
      <w:numFmt w:val="decimal"/>
      <w:lvlText w:val="%1."/>
      <w:lvlJc w:val="left"/>
      <w:pPr>
        <w:ind w:left="757" w:hanging="360"/>
      </w:pPr>
      <w:rPr>
        <w:rFonts w:hint="default"/>
      </w:rPr>
    </w:lvl>
    <w:lvl w:ilvl="1" w:tplc="492A5DB2" w:tentative="1">
      <w:start w:val="1"/>
      <w:numFmt w:val="lowerLetter"/>
      <w:lvlText w:val="%2."/>
      <w:lvlJc w:val="left"/>
      <w:pPr>
        <w:ind w:left="1477" w:hanging="360"/>
      </w:pPr>
    </w:lvl>
    <w:lvl w:ilvl="2" w:tplc="098207C6" w:tentative="1">
      <w:start w:val="1"/>
      <w:numFmt w:val="lowerRoman"/>
      <w:lvlText w:val="%3."/>
      <w:lvlJc w:val="right"/>
      <w:pPr>
        <w:ind w:left="2197" w:hanging="180"/>
      </w:pPr>
    </w:lvl>
    <w:lvl w:ilvl="3" w:tplc="A6C20CDA" w:tentative="1">
      <w:start w:val="1"/>
      <w:numFmt w:val="decimal"/>
      <w:lvlText w:val="%4."/>
      <w:lvlJc w:val="left"/>
      <w:pPr>
        <w:ind w:left="2917" w:hanging="360"/>
      </w:pPr>
    </w:lvl>
    <w:lvl w:ilvl="4" w:tplc="42E24934" w:tentative="1">
      <w:start w:val="1"/>
      <w:numFmt w:val="lowerLetter"/>
      <w:lvlText w:val="%5."/>
      <w:lvlJc w:val="left"/>
      <w:pPr>
        <w:ind w:left="3637" w:hanging="360"/>
      </w:pPr>
    </w:lvl>
    <w:lvl w:ilvl="5" w:tplc="A86E0682" w:tentative="1">
      <w:start w:val="1"/>
      <w:numFmt w:val="lowerRoman"/>
      <w:lvlText w:val="%6."/>
      <w:lvlJc w:val="right"/>
      <w:pPr>
        <w:ind w:left="4357" w:hanging="180"/>
      </w:pPr>
    </w:lvl>
    <w:lvl w:ilvl="6" w:tplc="157A2B5C" w:tentative="1">
      <w:start w:val="1"/>
      <w:numFmt w:val="decimal"/>
      <w:lvlText w:val="%7."/>
      <w:lvlJc w:val="left"/>
      <w:pPr>
        <w:ind w:left="5077" w:hanging="360"/>
      </w:pPr>
    </w:lvl>
    <w:lvl w:ilvl="7" w:tplc="AF7494CC" w:tentative="1">
      <w:start w:val="1"/>
      <w:numFmt w:val="lowerLetter"/>
      <w:lvlText w:val="%8."/>
      <w:lvlJc w:val="left"/>
      <w:pPr>
        <w:ind w:left="5797" w:hanging="360"/>
      </w:pPr>
    </w:lvl>
    <w:lvl w:ilvl="8" w:tplc="C770C052" w:tentative="1">
      <w:start w:val="1"/>
      <w:numFmt w:val="lowerRoman"/>
      <w:lvlText w:val="%9."/>
      <w:lvlJc w:val="right"/>
      <w:pPr>
        <w:ind w:left="6517" w:hanging="180"/>
      </w:pPr>
    </w:lvl>
  </w:abstractNum>
  <w:abstractNum w:abstractNumId="14">
    <w:nsid w:val="6C926807"/>
    <w:multiLevelType w:val="hybridMultilevel"/>
    <w:tmpl w:val="D442A91A"/>
    <w:lvl w:ilvl="0" w:tplc="8A94BA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9"/>
  </w:num>
  <w:num w:numId="5">
    <w:abstractNumId w:val="8"/>
  </w:num>
  <w:num w:numId="6">
    <w:abstractNumId w:val="7"/>
  </w:num>
  <w:num w:numId="7">
    <w:abstractNumId w:val="10"/>
  </w:num>
  <w:num w:numId="8">
    <w:abstractNumId w:val="5"/>
  </w:num>
  <w:num w:numId="9">
    <w:abstractNumId w:val="1"/>
  </w:num>
  <w:num w:numId="10">
    <w:abstractNumId w:val="13"/>
  </w:num>
  <w:num w:numId="11">
    <w:abstractNumId w:val="11"/>
  </w:num>
  <w:num w:numId="12">
    <w:abstractNumId w:val="0"/>
  </w:num>
  <w:num w:numId="13">
    <w:abstractNumId w:val="6"/>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6B"/>
    <w:rsid w:val="00034DCA"/>
    <w:rsid w:val="0005197F"/>
    <w:rsid w:val="00061B25"/>
    <w:rsid w:val="00065A12"/>
    <w:rsid w:val="000E3CFE"/>
    <w:rsid w:val="000E706B"/>
    <w:rsid w:val="001814EE"/>
    <w:rsid w:val="00183CF2"/>
    <w:rsid w:val="001B046B"/>
    <w:rsid w:val="001C1494"/>
    <w:rsid w:val="004071DC"/>
    <w:rsid w:val="004201A9"/>
    <w:rsid w:val="00545005"/>
    <w:rsid w:val="005E1291"/>
    <w:rsid w:val="005E38BC"/>
    <w:rsid w:val="006915A6"/>
    <w:rsid w:val="006B6E7A"/>
    <w:rsid w:val="006C2286"/>
    <w:rsid w:val="007057B4"/>
    <w:rsid w:val="007A2274"/>
    <w:rsid w:val="007B2233"/>
    <w:rsid w:val="007C2857"/>
    <w:rsid w:val="008504C2"/>
    <w:rsid w:val="008F47D7"/>
    <w:rsid w:val="009F2067"/>
    <w:rsid w:val="009F27D3"/>
    <w:rsid w:val="00A02D71"/>
    <w:rsid w:val="00A6366B"/>
    <w:rsid w:val="00A876F7"/>
    <w:rsid w:val="00B64419"/>
    <w:rsid w:val="00BC6EE7"/>
    <w:rsid w:val="00C004BA"/>
    <w:rsid w:val="00C447DE"/>
    <w:rsid w:val="00C94D29"/>
    <w:rsid w:val="00CA131C"/>
    <w:rsid w:val="00CD19FD"/>
    <w:rsid w:val="00D65810"/>
    <w:rsid w:val="00DC2885"/>
    <w:rsid w:val="00DD3368"/>
    <w:rsid w:val="00DE10FD"/>
    <w:rsid w:val="00E148B0"/>
    <w:rsid w:val="00E46DB8"/>
    <w:rsid w:val="00E5139B"/>
    <w:rsid w:val="00E83576"/>
    <w:rsid w:val="00EA1AA9"/>
    <w:rsid w:val="00EB0755"/>
    <w:rsid w:val="00EE6783"/>
    <w:rsid w:val="00EF2268"/>
    <w:rsid w:val="00F32576"/>
    <w:rsid w:val="00F85923"/>
    <w:rsid w:val="00F90D96"/>
    <w:rsid w:val="00FF3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1291"/>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5E1291"/>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E1291"/>
    <w:pPr>
      <w:keepNext/>
      <w:spacing w:before="240" w:after="60"/>
      <w:outlineLvl w:val="2"/>
    </w:pPr>
    <w:rPr>
      <w:rFonts w:ascii="Arial" w:hAnsi="Arial" w:cs="Arial"/>
      <w:b/>
      <w:bCs/>
      <w:sz w:val="26"/>
      <w:szCs w:val="26"/>
    </w:rPr>
  </w:style>
  <w:style w:type="paragraph" w:styleId="Heading4">
    <w:name w:val="heading 4"/>
    <w:aliases w:val=": 1.1.1,BHXH_Heading 4,HS_Heading4"/>
    <w:basedOn w:val="NormalWeb"/>
    <w:next w:val="Normal"/>
    <w:link w:val="Heading4Char"/>
    <w:unhideWhenUsed/>
    <w:qFormat/>
    <w:rsid w:val="001B046B"/>
    <w:pPr>
      <w:spacing w:before="120" w:after="100" w:afterAutospacing="1"/>
      <w:jc w:val="right"/>
      <w:outlineLvl w:val="3"/>
    </w:pPr>
    <w:rPr>
      <w:b/>
      <w:bCs/>
      <w:i/>
      <w:iCs/>
    </w:rPr>
  </w:style>
  <w:style w:type="paragraph" w:styleId="Heading5">
    <w:name w:val="heading 5"/>
    <w:basedOn w:val="Normal"/>
    <w:next w:val="Normal"/>
    <w:link w:val="Heading5Char"/>
    <w:qFormat/>
    <w:rsid w:val="005E1291"/>
    <w:pPr>
      <w:tabs>
        <w:tab w:val="num" w:pos="1008"/>
      </w:tabs>
      <w:suppressAutoHyphens/>
      <w:spacing w:before="240" w:after="60"/>
      <w:ind w:left="1008" w:hanging="1008"/>
      <w:jc w:val="both"/>
      <w:outlineLvl w:val="4"/>
    </w:pPr>
    <w:rPr>
      <w:b/>
      <w:bCs/>
      <w:i/>
      <w:iCs/>
      <w:sz w:val="26"/>
      <w:szCs w:val="26"/>
      <w:lang w:eastAsia="zh-CN"/>
    </w:rPr>
  </w:style>
  <w:style w:type="paragraph" w:styleId="Heading6">
    <w:name w:val="heading 6"/>
    <w:basedOn w:val="Normal"/>
    <w:next w:val="Normal"/>
    <w:link w:val="Heading6Char"/>
    <w:qFormat/>
    <w:rsid w:val="005E1291"/>
    <w:pPr>
      <w:tabs>
        <w:tab w:val="num" w:pos="1152"/>
      </w:tabs>
      <w:suppressAutoHyphens/>
      <w:spacing w:before="240" w:after="60"/>
      <w:ind w:left="1152" w:hanging="1152"/>
      <w:jc w:val="both"/>
      <w:outlineLvl w:val="5"/>
    </w:pPr>
    <w:rPr>
      <w:b/>
      <w:bCs/>
      <w:sz w:val="28"/>
      <w:szCs w:val="22"/>
      <w:lang w:eastAsia="zh-CN"/>
    </w:rPr>
  </w:style>
  <w:style w:type="paragraph" w:styleId="Heading7">
    <w:name w:val="heading 7"/>
    <w:basedOn w:val="Normal"/>
    <w:next w:val="Normal"/>
    <w:link w:val="Heading7Char"/>
    <w:qFormat/>
    <w:rsid w:val="005E1291"/>
    <w:pPr>
      <w:tabs>
        <w:tab w:val="num" w:pos="1296"/>
      </w:tabs>
      <w:suppressAutoHyphens/>
      <w:spacing w:before="240" w:after="60"/>
      <w:ind w:left="1296" w:hanging="1296"/>
      <w:jc w:val="both"/>
      <w:outlineLvl w:val="6"/>
    </w:pPr>
    <w:rPr>
      <w:lang w:eastAsia="zh-CN"/>
    </w:rPr>
  </w:style>
  <w:style w:type="paragraph" w:styleId="Heading8">
    <w:name w:val="heading 8"/>
    <w:basedOn w:val="Normal"/>
    <w:next w:val="Normal"/>
    <w:link w:val="Heading8Char"/>
    <w:qFormat/>
    <w:rsid w:val="005E1291"/>
    <w:pPr>
      <w:tabs>
        <w:tab w:val="num" w:pos="1440"/>
      </w:tabs>
      <w:suppressAutoHyphens/>
      <w:spacing w:before="240" w:after="60"/>
      <w:ind w:left="1440" w:hanging="1440"/>
      <w:jc w:val="both"/>
      <w:outlineLvl w:val="7"/>
    </w:pPr>
    <w:rPr>
      <w:i/>
      <w:iCs/>
      <w:lang w:eastAsia="zh-CN"/>
    </w:rPr>
  </w:style>
  <w:style w:type="paragraph" w:styleId="Heading9">
    <w:name w:val="heading 9"/>
    <w:basedOn w:val="Normal"/>
    <w:next w:val="Normal"/>
    <w:link w:val="Heading9Char"/>
    <w:qFormat/>
    <w:rsid w:val="005E1291"/>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 1.1.1 Char,BHXH_Heading 4 Char,HS_Heading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nhideWhenUsed/>
    <w:rsid w:val="001B046B"/>
  </w:style>
  <w:style w:type="character" w:customStyle="1" w:styleId="Heading1Char">
    <w:name w:val="Heading 1 Char"/>
    <w:basedOn w:val="DefaultParagraphFont"/>
    <w:link w:val="Heading1"/>
    <w:rsid w:val="005E1291"/>
    <w:rPr>
      <w:rFonts w:ascii="Cambria" w:eastAsia="Times New Roman" w:hAnsi="Cambria" w:cs="Times New Roman"/>
      <w:b/>
      <w:bCs/>
      <w:kern w:val="32"/>
      <w:sz w:val="32"/>
      <w:szCs w:val="32"/>
    </w:rPr>
  </w:style>
  <w:style w:type="character" w:customStyle="1" w:styleId="Heading2Char">
    <w:name w:val="Heading 2 Char"/>
    <w:aliases w:val="2 headline Char1,h Char"/>
    <w:basedOn w:val="DefaultParagraphFont"/>
    <w:link w:val="Heading2"/>
    <w:uiPriority w:val="9"/>
    <w:rsid w:val="005E12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E1291"/>
    <w:rPr>
      <w:rFonts w:ascii="Arial" w:eastAsia="Times New Roman" w:hAnsi="Arial" w:cs="Arial"/>
      <w:b/>
      <w:bCs/>
      <w:sz w:val="26"/>
      <w:szCs w:val="26"/>
    </w:rPr>
  </w:style>
  <w:style w:type="character" w:customStyle="1" w:styleId="Heading5Char">
    <w:name w:val="Heading 5 Char"/>
    <w:basedOn w:val="DefaultParagraphFont"/>
    <w:link w:val="Heading5"/>
    <w:rsid w:val="005E129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5E1291"/>
    <w:rPr>
      <w:rFonts w:ascii="Times New Roman" w:eastAsia="Times New Roman" w:hAnsi="Times New Roman" w:cs="Times New Roman"/>
      <w:b/>
      <w:bCs/>
      <w:sz w:val="28"/>
      <w:lang w:eastAsia="zh-CN"/>
    </w:rPr>
  </w:style>
  <w:style w:type="character" w:customStyle="1" w:styleId="Heading7Char">
    <w:name w:val="Heading 7 Char"/>
    <w:basedOn w:val="DefaultParagraphFont"/>
    <w:link w:val="Heading7"/>
    <w:rsid w:val="005E129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5E1291"/>
    <w:rPr>
      <w:rFonts w:ascii="Times New Roman" w:eastAsia="Times New Roman" w:hAnsi="Times New Roman" w:cs="Times New Roman"/>
      <w:i/>
      <w:iCs/>
      <w:sz w:val="24"/>
      <w:szCs w:val="24"/>
      <w:lang w:eastAsia="zh-CN"/>
    </w:rPr>
  </w:style>
  <w:style w:type="character" w:customStyle="1" w:styleId="Heading9Char">
    <w:name w:val="Heading 9 Char"/>
    <w:basedOn w:val="DefaultParagraphFont"/>
    <w:link w:val="Heading9"/>
    <w:rsid w:val="005E1291"/>
    <w:rPr>
      <w:rFonts w:ascii="Arial" w:eastAsia="Times New Roman" w:hAnsi="Arial" w:cs="Arial"/>
      <w:sz w:val="28"/>
      <w:lang w:eastAsia="zh-CN"/>
    </w:rPr>
  </w:style>
  <w:style w:type="numbering" w:customStyle="1" w:styleId="NoList1">
    <w:name w:val="No List1"/>
    <w:next w:val="NoList"/>
    <w:uiPriority w:val="99"/>
    <w:semiHidden/>
    <w:unhideWhenUsed/>
    <w:rsid w:val="005E1291"/>
  </w:style>
  <w:style w:type="paragraph" w:customStyle="1" w:styleId="1Char">
    <w:name w:val="1 Char"/>
    <w:basedOn w:val="DocumentMap"/>
    <w:autoRedefine/>
    <w:rsid w:val="005E1291"/>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5E129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1291"/>
    <w:rPr>
      <w:rFonts w:ascii="Tahoma" w:eastAsia="Times New Roman" w:hAnsi="Tahoma" w:cs="Tahoma"/>
      <w:sz w:val="20"/>
      <w:szCs w:val="20"/>
      <w:shd w:val="clear" w:color="auto" w:fill="000080"/>
    </w:rPr>
  </w:style>
  <w:style w:type="paragraph" w:styleId="ListParagraph">
    <w:name w:val="List Paragraph"/>
    <w:basedOn w:val="Normal"/>
    <w:qFormat/>
    <w:rsid w:val="005E1291"/>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5E1291"/>
    <w:pPr>
      <w:jc w:val="both"/>
    </w:pPr>
    <w:rPr>
      <w:rFonts w:ascii=".VnTime" w:hAnsi=".VnTime"/>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basedOn w:val="DefaultParagraphFont"/>
    <w:link w:val="BodyText"/>
    <w:rsid w:val="005E1291"/>
    <w:rPr>
      <w:rFonts w:ascii=".VnTime" w:eastAsia="Times New Roman" w:hAnsi=".VnTime" w:cs="Times New Roman"/>
      <w:sz w:val="28"/>
      <w:szCs w:val="24"/>
    </w:rPr>
  </w:style>
  <w:style w:type="paragraph" w:styleId="Header">
    <w:name w:val="header"/>
    <w:basedOn w:val="Normal"/>
    <w:link w:val="HeaderChar"/>
    <w:uiPriority w:val="99"/>
    <w:rsid w:val="005E1291"/>
    <w:pPr>
      <w:tabs>
        <w:tab w:val="center" w:pos="4320"/>
        <w:tab w:val="right" w:pos="8640"/>
      </w:tabs>
      <w:jc w:val="center"/>
    </w:pPr>
    <w:rPr>
      <w:rFonts w:ascii="Calibri" w:eastAsia="Calibri" w:hAnsi="Calibri"/>
      <w:sz w:val="22"/>
      <w:szCs w:val="22"/>
    </w:rPr>
  </w:style>
  <w:style w:type="character" w:customStyle="1" w:styleId="HeaderChar">
    <w:name w:val="Header Char"/>
    <w:basedOn w:val="DefaultParagraphFont"/>
    <w:link w:val="Header"/>
    <w:uiPriority w:val="99"/>
    <w:rsid w:val="005E1291"/>
    <w:rPr>
      <w:rFonts w:ascii="Calibri" w:eastAsia="Calibri" w:hAnsi="Calibri" w:cs="Times New Roman"/>
    </w:rPr>
  </w:style>
  <w:style w:type="paragraph" w:styleId="Footer">
    <w:name w:val="footer"/>
    <w:basedOn w:val="Normal"/>
    <w:link w:val="FooterChar"/>
    <w:uiPriority w:val="99"/>
    <w:rsid w:val="005E1291"/>
    <w:pPr>
      <w:tabs>
        <w:tab w:val="center" w:pos="4320"/>
        <w:tab w:val="right" w:pos="8640"/>
      </w:tabs>
      <w:jc w:val="center"/>
    </w:pPr>
    <w:rPr>
      <w:rFonts w:ascii="Calibri" w:eastAsia="Calibri" w:hAnsi="Calibri"/>
      <w:sz w:val="22"/>
      <w:szCs w:val="22"/>
    </w:rPr>
  </w:style>
  <w:style w:type="character" w:customStyle="1" w:styleId="FooterChar">
    <w:name w:val="Footer Char"/>
    <w:basedOn w:val="DefaultParagraphFont"/>
    <w:link w:val="Footer"/>
    <w:uiPriority w:val="99"/>
    <w:rsid w:val="005E1291"/>
    <w:rPr>
      <w:rFonts w:ascii="Calibri" w:eastAsia="Calibri" w:hAnsi="Calibri" w:cs="Times New Roman"/>
    </w:rPr>
  </w:style>
  <w:style w:type="paragraph" w:styleId="BalloonText">
    <w:name w:val="Balloon Text"/>
    <w:basedOn w:val="Normal"/>
    <w:link w:val="BalloonTextChar"/>
    <w:rsid w:val="005E1291"/>
    <w:rPr>
      <w:rFonts w:ascii="Tahoma" w:hAnsi="Tahoma" w:cs="Tahoma"/>
      <w:sz w:val="16"/>
      <w:szCs w:val="16"/>
    </w:rPr>
  </w:style>
  <w:style w:type="character" w:customStyle="1" w:styleId="BalloonTextChar">
    <w:name w:val="Balloon Text Char"/>
    <w:basedOn w:val="DefaultParagraphFont"/>
    <w:link w:val="BalloonText"/>
    <w:rsid w:val="005E1291"/>
    <w:rPr>
      <w:rFonts w:ascii="Tahoma" w:eastAsia="Times New Roman" w:hAnsi="Tahoma" w:cs="Tahoma"/>
      <w:sz w:val="16"/>
      <w:szCs w:val="16"/>
    </w:rPr>
  </w:style>
  <w:style w:type="character" w:styleId="Strong">
    <w:name w:val="Strong"/>
    <w:uiPriority w:val="22"/>
    <w:qFormat/>
    <w:rsid w:val="005E1291"/>
    <w:rPr>
      <w:b/>
      <w:bCs/>
    </w:rPr>
  </w:style>
  <w:style w:type="character" w:customStyle="1" w:styleId="st">
    <w:name w:val="st"/>
    <w:basedOn w:val="DefaultParagraphFont"/>
    <w:rsid w:val="005E1291"/>
  </w:style>
  <w:style w:type="character" w:styleId="Emphasis">
    <w:name w:val="Emphasis"/>
    <w:uiPriority w:val="20"/>
    <w:qFormat/>
    <w:rsid w:val="005E1291"/>
    <w:rPr>
      <w:i/>
      <w:iCs/>
    </w:rPr>
  </w:style>
  <w:style w:type="character" w:styleId="Hyperlink">
    <w:name w:val="Hyperlink"/>
    <w:uiPriority w:val="99"/>
    <w:unhideWhenUsed/>
    <w:rsid w:val="005E1291"/>
    <w:rPr>
      <w:color w:val="0000FF"/>
      <w:u w:val="single"/>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5E1291"/>
    <w:pPr>
      <w:spacing w:after="120"/>
      <w:ind w:left="360"/>
    </w:pPr>
    <w:rPr>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basedOn w:val="DefaultParagraphFont"/>
    <w:link w:val="BodyTextIndent"/>
    <w:rsid w:val="005E1291"/>
    <w:rPr>
      <w:rFonts w:ascii="Times New Roman" w:eastAsia="Times New Roman" w:hAnsi="Times New Roman" w:cs="Times New Roman"/>
      <w:sz w:val="28"/>
      <w:szCs w:val="28"/>
    </w:rPr>
  </w:style>
  <w:style w:type="paragraph" w:customStyle="1" w:styleId="CharCharCharChar">
    <w:name w:val="Char Char Char Char"/>
    <w:basedOn w:val="Normal"/>
    <w:rsid w:val="005E1291"/>
    <w:rPr>
      <w:rFonts w:ascii="Arial" w:hAnsi="Arial"/>
      <w:sz w:val="22"/>
      <w:szCs w:val="20"/>
      <w:lang w:val="en-AU"/>
    </w:rPr>
  </w:style>
  <w:style w:type="paragraph" w:customStyle="1" w:styleId="CharCharCharCharCharCharCharCharChar">
    <w:name w:val="Char Char Char Char Char Char Char Char Char"/>
    <w:basedOn w:val="Normal"/>
    <w:semiHidden/>
    <w:rsid w:val="005E1291"/>
    <w:pPr>
      <w:spacing w:after="160" w:line="240" w:lineRule="exact"/>
    </w:pPr>
    <w:rPr>
      <w:rFonts w:ascii="Arial" w:hAnsi="Arial"/>
      <w:sz w:val="22"/>
      <w:szCs w:val="22"/>
    </w:rPr>
  </w:style>
  <w:style w:type="paragraph" w:styleId="Title">
    <w:name w:val="Title"/>
    <w:basedOn w:val="Normal"/>
    <w:link w:val="TitleChar"/>
    <w:qFormat/>
    <w:rsid w:val="005E1291"/>
    <w:pPr>
      <w:jc w:val="center"/>
    </w:pPr>
    <w:rPr>
      <w:rFonts w:ascii=".VnArial" w:hAnsi=".VnArial"/>
      <w:b/>
      <w:sz w:val="28"/>
      <w:szCs w:val="20"/>
    </w:rPr>
  </w:style>
  <w:style w:type="character" w:customStyle="1" w:styleId="TitleChar">
    <w:name w:val="Title Char"/>
    <w:basedOn w:val="DefaultParagraphFont"/>
    <w:link w:val="Title"/>
    <w:rsid w:val="005E1291"/>
    <w:rPr>
      <w:rFonts w:ascii=".VnArial" w:eastAsia="Times New Roman" w:hAnsi=".VnArial" w:cs="Times New Roman"/>
      <w:b/>
      <w:sz w:val="28"/>
      <w:szCs w:val="20"/>
    </w:rPr>
  </w:style>
  <w:style w:type="character" w:styleId="PageNumber">
    <w:name w:val="page number"/>
    <w:basedOn w:val="DefaultParagraphFont"/>
    <w:rsid w:val="005E1291"/>
  </w:style>
  <w:style w:type="character" w:customStyle="1" w:styleId="2headlineChar">
    <w:name w:val="2 headline Char"/>
    <w:aliases w:val="h Char Char"/>
    <w:rsid w:val="005E1291"/>
    <w:rPr>
      <w:rFonts w:ascii="Cambria" w:eastAsia="Times New Roman" w:hAnsi="Cambria" w:cs="Times New Roman"/>
      <w:b/>
      <w:bCs/>
      <w:color w:val="4F81BD"/>
      <w:sz w:val="26"/>
      <w:szCs w:val="26"/>
    </w:rPr>
  </w:style>
  <w:style w:type="character" w:customStyle="1" w:styleId="CharCharChar">
    <w:name w:val="Char Char Char"/>
    <w:rsid w:val="005E1291"/>
    <w:rPr>
      <w:rFonts w:ascii="Times New Roman" w:hAnsi="Times New Roman" w:cs="Times New Roman"/>
      <w:sz w:val="26"/>
    </w:rPr>
  </w:style>
  <w:style w:type="paragraph" w:styleId="BodyText3">
    <w:name w:val="Body Text 3"/>
    <w:basedOn w:val="Normal"/>
    <w:link w:val="BodyText3Char"/>
    <w:unhideWhenUsed/>
    <w:rsid w:val="005E1291"/>
    <w:pPr>
      <w:spacing w:after="120" w:line="276" w:lineRule="auto"/>
    </w:pPr>
    <w:rPr>
      <w:rFonts w:eastAsia="Calibri"/>
      <w:sz w:val="16"/>
      <w:szCs w:val="16"/>
    </w:rPr>
  </w:style>
  <w:style w:type="character" w:customStyle="1" w:styleId="BodyText3Char">
    <w:name w:val="Body Text 3 Char"/>
    <w:basedOn w:val="DefaultParagraphFont"/>
    <w:link w:val="BodyText3"/>
    <w:rsid w:val="005E1291"/>
    <w:rPr>
      <w:rFonts w:ascii="Times New Roman" w:eastAsia="Calibri" w:hAnsi="Times New Roman" w:cs="Times New Roman"/>
      <w:sz w:val="16"/>
      <w:szCs w:val="16"/>
    </w:rPr>
  </w:style>
  <w:style w:type="paragraph" w:styleId="BodyTextIndent2">
    <w:name w:val="Body Text Indent 2"/>
    <w:basedOn w:val="Normal"/>
    <w:link w:val="BodyTextIndent2Char"/>
    <w:rsid w:val="005E1291"/>
    <w:pPr>
      <w:spacing w:before="120"/>
      <w:ind w:firstLine="544"/>
      <w:jc w:val="both"/>
    </w:pPr>
    <w:rPr>
      <w:sz w:val="28"/>
      <w:szCs w:val="28"/>
    </w:rPr>
  </w:style>
  <w:style w:type="character" w:customStyle="1" w:styleId="BodyTextIndent2Char">
    <w:name w:val="Body Text Indent 2 Char"/>
    <w:basedOn w:val="DefaultParagraphFont"/>
    <w:link w:val="BodyTextIndent2"/>
    <w:rsid w:val="005E1291"/>
    <w:rPr>
      <w:rFonts w:ascii="Times New Roman" w:eastAsia="Times New Roman" w:hAnsi="Times New Roman" w:cs="Times New Roman"/>
      <w:sz w:val="28"/>
      <w:szCs w:val="28"/>
    </w:rPr>
  </w:style>
  <w:style w:type="paragraph" w:styleId="BodyTextIndent3">
    <w:name w:val="Body Text Indent 3"/>
    <w:basedOn w:val="Normal"/>
    <w:link w:val="BodyTextIndent3Char"/>
    <w:rsid w:val="005E1291"/>
    <w:pPr>
      <w:spacing w:before="120"/>
      <w:ind w:firstLine="652"/>
      <w:jc w:val="both"/>
    </w:pPr>
    <w:rPr>
      <w:sz w:val="28"/>
      <w:szCs w:val="28"/>
    </w:rPr>
  </w:style>
  <w:style w:type="character" w:customStyle="1" w:styleId="BodyTextIndent3Char">
    <w:name w:val="Body Text Indent 3 Char"/>
    <w:basedOn w:val="DefaultParagraphFont"/>
    <w:link w:val="BodyTextIndent3"/>
    <w:rsid w:val="005E1291"/>
    <w:rPr>
      <w:rFonts w:ascii="Times New Roman" w:eastAsia="Times New Roman" w:hAnsi="Times New Roman" w:cs="Times New Roman"/>
      <w:sz w:val="28"/>
      <w:szCs w:val="28"/>
    </w:rPr>
  </w:style>
  <w:style w:type="character" w:customStyle="1" w:styleId="CharCharCharCharCharChar">
    <w:name w:val="Char Char Char Char Char Char"/>
    <w:rsid w:val="005E1291"/>
    <w:rPr>
      <w:sz w:val="28"/>
      <w:szCs w:val="28"/>
      <w:lang w:val="en-US" w:eastAsia="en-US" w:bidi="ar-SA"/>
    </w:rPr>
  </w:style>
  <w:style w:type="character" w:customStyle="1" w:styleId="CharChar23">
    <w:name w:val="Char Char23"/>
    <w:rsid w:val="005E1291"/>
    <w:rPr>
      <w:b/>
      <w:bCs/>
      <w:iCs/>
      <w:noProof/>
      <w:sz w:val="26"/>
      <w:szCs w:val="26"/>
      <w:lang w:eastAsia="x-none"/>
    </w:rPr>
  </w:style>
  <w:style w:type="character" w:customStyle="1" w:styleId="apple-style-span">
    <w:name w:val="apple-style-span"/>
    <w:basedOn w:val="DefaultParagraphFont"/>
    <w:rsid w:val="005E1291"/>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5E1291"/>
    <w:rPr>
      <w:rFonts w:ascii=".VnTime" w:hAnsi=".VnTime"/>
      <w:sz w:val="28"/>
    </w:rPr>
  </w:style>
  <w:style w:type="paragraph" w:customStyle="1" w:styleId="bp-detail-sapo">
    <w:name w:val="bp-detail-sapo"/>
    <w:basedOn w:val="Normal"/>
    <w:rsid w:val="005E1291"/>
    <w:pPr>
      <w:spacing w:before="100" w:beforeAutospacing="1" w:after="100" w:afterAutospacing="1"/>
    </w:p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5E1291"/>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5E1291"/>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5E1291"/>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5E129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
    <w:semiHidden/>
    <w:unhideWhenUsed/>
    <w:rsid w:val="005E1291"/>
    <w:rPr>
      <w:vertAlign w:val="superscript"/>
    </w:rPr>
  </w:style>
  <w:style w:type="paragraph" w:customStyle="1" w:styleId="Z2">
    <w:name w:val="Z2"/>
    <w:basedOn w:val="Normal"/>
    <w:autoRedefine/>
    <w:semiHidden/>
    <w:rsid w:val="005E1291"/>
    <w:pPr>
      <w:tabs>
        <w:tab w:val="left" w:pos="720"/>
        <w:tab w:val="left" w:pos="5520"/>
      </w:tabs>
      <w:spacing w:before="120"/>
      <w:ind w:firstLine="720"/>
      <w:jc w:val="both"/>
    </w:pPr>
    <w:rPr>
      <w:b/>
      <w:sz w:val="28"/>
      <w:szCs w:val="28"/>
      <w:lang w:val="da-DK"/>
    </w:rPr>
  </w:style>
  <w:style w:type="character" w:customStyle="1" w:styleId="style2">
    <w:name w:val="style2"/>
    <w:rsid w:val="005E1291"/>
    <w:rPr>
      <w:rFonts w:ascii="Times New Roman" w:eastAsia="Calibri" w:hAnsi="Times New Roman" w:cs=".VnTime"/>
    </w:rPr>
  </w:style>
  <w:style w:type="table" w:styleId="TableGrid">
    <w:name w:val="Table Grid"/>
    <w:basedOn w:val="TableNormal"/>
    <w:rsid w:val="005E12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5E1291"/>
    <w:rPr>
      <w:rFonts w:ascii="Arial" w:eastAsia="SimSun" w:hAnsi="Arial"/>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1291"/>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5E1291"/>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E1291"/>
    <w:pPr>
      <w:keepNext/>
      <w:spacing w:before="240" w:after="60"/>
      <w:outlineLvl w:val="2"/>
    </w:pPr>
    <w:rPr>
      <w:rFonts w:ascii="Arial" w:hAnsi="Arial" w:cs="Arial"/>
      <w:b/>
      <w:bCs/>
      <w:sz w:val="26"/>
      <w:szCs w:val="26"/>
    </w:rPr>
  </w:style>
  <w:style w:type="paragraph" w:styleId="Heading4">
    <w:name w:val="heading 4"/>
    <w:aliases w:val=": 1.1.1,BHXH_Heading 4,HS_Heading4"/>
    <w:basedOn w:val="NormalWeb"/>
    <w:next w:val="Normal"/>
    <w:link w:val="Heading4Char"/>
    <w:unhideWhenUsed/>
    <w:qFormat/>
    <w:rsid w:val="001B046B"/>
    <w:pPr>
      <w:spacing w:before="120" w:after="100" w:afterAutospacing="1"/>
      <w:jc w:val="right"/>
      <w:outlineLvl w:val="3"/>
    </w:pPr>
    <w:rPr>
      <w:b/>
      <w:bCs/>
      <w:i/>
      <w:iCs/>
    </w:rPr>
  </w:style>
  <w:style w:type="paragraph" w:styleId="Heading5">
    <w:name w:val="heading 5"/>
    <w:basedOn w:val="Normal"/>
    <w:next w:val="Normal"/>
    <w:link w:val="Heading5Char"/>
    <w:qFormat/>
    <w:rsid w:val="005E1291"/>
    <w:pPr>
      <w:tabs>
        <w:tab w:val="num" w:pos="1008"/>
      </w:tabs>
      <w:suppressAutoHyphens/>
      <w:spacing w:before="240" w:after="60"/>
      <w:ind w:left="1008" w:hanging="1008"/>
      <w:jc w:val="both"/>
      <w:outlineLvl w:val="4"/>
    </w:pPr>
    <w:rPr>
      <w:b/>
      <w:bCs/>
      <w:i/>
      <w:iCs/>
      <w:sz w:val="26"/>
      <w:szCs w:val="26"/>
      <w:lang w:eastAsia="zh-CN"/>
    </w:rPr>
  </w:style>
  <w:style w:type="paragraph" w:styleId="Heading6">
    <w:name w:val="heading 6"/>
    <w:basedOn w:val="Normal"/>
    <w:next w:val="Normal"/>
    <w:link w:val="Heading6Char"/>
    <w:qFormat/>
    <w:rsid w:val="005E1291"/>
    <w:pPr>
      <w:tabs>
        <w:tab w:val="num" w:pos="1152"/>
      </w:tabs>
      <w:suppressAutoHyphens/>
      <w:spacing w:before="240" w:after="60"/>
      <w:ind w:left="1152" w:hanging="1152"/>
      <w:jc w:val="both"/>
      <w:outlineLvl w:val="5"/>
    </w:pPr>
    <w:rPr>
      <w:b/>
      <w:bCs/>
      <w:sz w:val="28"/>
      <w:szCs w:val="22"/>
      <w:lang w:eastAsia="zh-CN"/>
    </w:rPr>
  </w:style>
  <w:style w:type="paragraph" w:styleId="Heading7">
    <w:name w:val="heading 7"/>
    <w:basedOn w:val="Normal"/>
    <w:next w:val="Normal"/>
    <w:link w:val="Heading7Char"/>
    <w:qFormat/>
    <w:rsid w:val="005E1291"/>
    <w:pPr>
      <w:tabs>
        <w:tab w:val="num" w:pos="1296"/>
      </w:tabs>
      <w:suppressAutoHyphens/>
      <w:spacing w:before="240" w:after="60"/>
      <w:ind w:left="1296" w:hanging="1296"/>
      <w:jc w:val="both"/>
      <w:outlineLvl w:val="6"/>
    </w:pPr>
    <w:rPr>
      <w:lang w:eastAsia="zh-CN"/>
    </w:rPr>
  </w:style>
  <w:style w:type="paragraph" w:styleId="Heading8">
    <w:name w:val="heading 8"/>
    <w:basedOn w:val="Normal"/>
    <w:next w:val="Normal"/>
    <w:link w:val="Heading8Char"/>
    <w:qFormat/>
    <w:rsid w:val="005E1291"/>
    <w:pPr>
      <w:tabs>
        <w:tab w:val="num" w:pos="1440"/>
      </w:tabs>
      <w:suppressAutoHyphens/>
      <w:spacing w:before="240" w:after="60"/>
      <w:ind w:left="1440" w:hanging="1440"/>
      <w:jc w:val="both"/>
      <w:outlineLvl w:val="7"/>
    </w:pPr>
    <w:rPr>
      <w:i/>
      <w:iCs/>
      <w:lang w:eastAsia="zh-CN"/>
    </w:rPr>
  </w:style>
  <w:style w:type="paragraph" w:styleId="Heading9">
    <w:name w:val="heading 9"/>
    <w:basedOn w:val="Normal"/>
    <w:next w:val="Normal"/>
    <w:link w:val="Heading9Char"/>
    <w:qFormat/>
    <w:rsid w:val="005E1291"/>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 1.1.1 Char,BHXH_Heading 4 Char,HS_Heading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nhideWhenUsed/>
    <w:rsid w:val="001B046B"/>
  </w:style>
  <w:style w:type="character" w:customStyle="1" w:styleId="Heading1Char">
    <w:name w:val="Heading 1 Char"/>
    <w:basedOn w:val="DefaultParagraphFont"/>
    <w:link w:val="Heading1"/>
    <w:rsid w:val="005E1291"/>
    <w:rPr>
      <w:rFonts w:ascii="Cambria" w:eastAsia="Times New Roman" w:hAnsi="Cambria" w:cs="Times New Roman"/>
      <w:b/>
      <w:bCs/>
      <w:kern w:val="32"/>
      <w:sz w:val="32"/>
      <w:szCs w:val="32"/>
    </w:rPr>
  </w:style>
  <w:style w:type="character" w:customStyle="1" w:styleId="Heading2Char">
    <w:name w:val="Heading 2 Char"/>
    <w:aliases w:val="2 headline Char1,h Char"/>
    <w:basedOn w:val="DefaultParagraphFont"/>
    <w:link w:val="Heading2"/>
    <w:uiPriority w:val="9"/>
    <w:rsid w:val="005E12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E1291"/>
    <w:rPr>
      <w:rFonts w:ascii="Arial" w:eastAsia="Times New Roman" w:hAnsi="Arial" w:cs="Arial"/>
      <w:b/>
      <w:bCs/>
      <w:sz w:val="26"/>
      <w:szCs w:val="26"/>
    </w:rPr>
  </w:style>
  <w:style w:type="character" w:customStyle="1" w:styleId="Heading5Char">
    <w:name w:val="Heading 5 Char"/>
    <w:basedOn w:val="DefaultParagraphFont"/>
    <w:link w:val="Heading5"/>
    <w:rsid w:val="005E129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5E1291"/>
    <w:rPr>
      <w:rFonts w:ascii="Times New Roman" w:eastAsia="Times New Roman" w:hAnsi="Times New Roman" w:cs="Times New Roman"/>
      <w:b/>
      <w:bCs/>
      <w:sz w:val="28"/>
      <w:lang w:eastAsia="zh-CN"/>
    </w:rPr>
  </w:style>
  <w:style w:type="character" w:customStyle="1" w:styleId="Heading7Char">
    <w:name w:val="Heading 7 Char"/>
    <w:basedOn w:val="DefaultParagraphFont"/>
    <w:link w:val="Heading7"/>
    <w:rsid w:val="005E129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5E1291"/>
    <w:rPr>
      <w:rFonts w:ascii="Times New Roman" w:eastAsia="Times New Roman" w:hAnsi="Times New Roman" w:cs="Times New Roman"/>
      <w:i/>
      <w:iCs/>
      <w:sz w:val="24"/>
      <w:szCs w:val="24"/>
      <w:lang w:eastAsia="zh-CN"/>
    </w:rPr>
  </w:style>
  <w:style w:type="character" w:customStyle="1" w:styleId="Heading9Char">
    <w:name w:val="Heading 9 Char"/>
    <w:basedOn w:val="DefaultParagraphFont"/>
    <w:link w:val="Heading9"/>
    <w:rsid w:val="005E1291"/>
    <w:rPr>
      <w:rFonts w:ascii="Arial" w:eastAsia="Times New Roman" w:hAnsi="Arial" w:cs="Arial"/>
      <w:sz w:val="28"/>
      <w:lang w:eastAsia="zh-CN"/>
    </w:rPr>
  </w:style>
  <w:style w:type="numbering" w:customStyle="1" w:styleId="NoList1">
    <w:name w:val="No List1"/>
    <w:next w:val="NoList"/>
    <w:uiPriority w:val="99"/>
    <w:semiHidden/>
    <w:unhideWhenUsed/>
    <w:rsid w:val="005E1291"/>
  </w:style>
  <w:style w:type="paragraph" w:customStyle="1" w:styleId="1Char">
    <w:name w:val="1 Char"/>
    <w:basedOn w:val="DocumentMap"/>
    <w:autoRedefine/>
    <w:rsid w:val="005E1291"/>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5E129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1291"/>
    <w:rPr>
      <w:rFonts w:ascii="Tahoma" w:eastAsia="Times New Roman" w:hAnsi="Tahoma" w:cs="Tahoma"/>
      <w:sz w:val="20"/>
      <w:szCs w:val="20"/>
      <w:shd w:val="clear" w:color="auto" w:fill="000080"/>
    </w:rPr>
  </w:style>
  <w:style w:type="paragraph" w:styleId="ListParagraph">
    <w:name w:val="List Paragraph"/>
    <w:basedOn w:val="Normal"/>
    <w:qFormat/>
    <w:rsid w:val="005E1291"/>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5E1291"/>
    <w:pPr>
      <w:jc w:val="both"/>
    </w:pPr>
    <w:rPr>
      <w:rFonts w:ascii=".VnTime" w:hAnsi=".VnTime"/>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basedOn w:val="DefaultParagraphFont"/>
    <w:link w:val="BodyText"/>
    <w:rsid w:val="005E1291"/>
    <w:rPr>
      <w:rFonts w:ascii=".VnTime" w:eastAsia="Times New Roman" w:hAnsi=".VnTime" w:cs="Times New Roman"/>
      <w:sz w:val="28"/>
      <w:szCs w:val="24"/>
    </w:rPr>
  </w:style>
  <w:style w:type="paragraph" w:styleId="Header">
    <w:name w:val="header"/>
    <w:basedOn w:val="Normal"/>
    <w:link w:val="HeaderChar"/>
    <w:uiPriority w:val="99"/>
    <w:rsid w:val="005E1291"/>
    <w:pPr>
      <w:tabs>
        <w:tab w:val="center" w:pos="4320"/>
        <w:tab w:val="right" w:pos="8640"/>
      </w:tabs>
      <w:jc w:val="center"/>
    </w:pPr>
    <w:rPr>
      <w:rFonts w:ascii="Calibri" w:eastAsia="Calibri" w:hAnsi="Calibri"/>
      <w:sz w:val="22"/>
      <w:szCs w:val="22"/>
    </w:rPr>
  </w:style>
  <w:style w:type="character" w:customStyle="1" w:styleId="HeaderChar">
    <w:name w:val="Header Char"/>
    <w:basedOn w:val="DefaultParagraphFont"/>
    <w:link w:val="Header"/>
    <w:uiPriority w:val="99"/>
    <w:rsid w:val="005E1291"/>
    <w:rPr>
      <w:rFonts w:ascii="Calibri" w:eastAsia="Calibri" w:hAnsi="Calibri" w:cs="Times New Roman"/>
    </w:rPr>
  </w:style>
  <w:style w:type="paragraph" w:styleId="Footer">
    <w:name w:val="footer"/>
    <w:basedOn w:val="Normal"/>
    <w:link w:val="FooterChar"/>
    <w:uiPriority w:val="99"/>
    <w:rsid w:val="005E1291"/>
    <w:pPr>
      <w:tabs>
        <w:tab w:val="center" w:pos="4320"/>
        <w:tab w:val="right" w:pos="8640"/>
      </w:tabs>
      <w:jc w:val="center"/>
    </w:pPr>
    <w:rPr>
      <w:rFonts w:ascii="Calibri" w:eastAsia="Calibri" w:hAnsi="Calibri"/>
      <w:sz w:val="22"/>
      <w:szCs w:val="22"/>
    </w:rPr>
  </w:style>
  <w:style w:type="character" w:customStyle="1" w:styleId="FooterChar">
    <w:name w:val="Footer Char"/>
    <w:basedOn w:val="DefaultParagraphFont"/>
    <w:link w:val="Footer"/>
    <w:uiPriority w:val="99"/>
    <w:rsid w:val="005E1291"/>
    <w:rPr>
      <w:rFonts w:ascii="Calibri" w:eastAsia="Calibri" w:hAnsi="Calibri" w:cs="Times New Roman"/>
    </w:rPr>
  </w:style>
  <w:style w:type="paragraph" w:styleId="BalloonText">
    <w:name w:val="Balloon Text"/>
    <w:basedOn w:val="Normal"/>
    <w:link w:val="BalloonTextChar"/>
    <w:rsid w:val="005E1291"/>
    <w:rPr>
      <w:rFonts w:ascii="Tahoma" w:hAnsi="Tahoma" w:cs="Tahoma"/>
      <w:sz w:val="16"/>
      <w:szCs w:val="16"/>
    </w:rPr>
  </w:style>
  <w:style w:type="character" w:customStyle="1" w:styleId="BalloonTextChar">
    <w:name w:val="Balloon Text Char"/>
    <w:basedOn w:val="DefaultParagraphFont"/>
    <w:link w:val="BalloonText"/>
    <w:rsid w:val="005E1291"/>
    <w:rPr>
      <w:rFonts w:ascii="Tahoma" w:eastAsia="Times New Roman" w:hAnsi="Tahoma" w:cs="Tahoma"/>
      <w:sz w:val="16"/>
      <w:szCs w:val="16"/>
    </w:rPr>
  </w:style>
  <w:style w:type="character" w:styleId="Strong">
    <w:name w:val="Strong"/>
    <w:uiPriority w:val="22"/>
    <w:qFormat/>
    <w:rsid w:val="005E1291"/>
    <w:rPr>
      <w:b/>
      <w:bCs/>
    </w:rPr>
  </w:style>
  <w:style w:type="character" w:customStyle="1" w:styleId="st">
    <w:name w:val="st"/>
    <w:basedOn w:val="DefaultParagraphFont"/>
    <w:rsid w:val="005E1291"/>
  </w:style>
  <w:style w:type="character" w:styleId="Emphasis">
    <w:name w:val="Emphasis"/>
    <w:uiPriority w:val="20"/>
    <w:qFormat/>
    <w:rsid w:val="005E1291"/>
    <w:rPr>
      <w:i/>
      <w:iCs/>
    </w:rPr>
  </w:style>
  <w:style w:type="character" w:styleId="Hyperlink">
    <w:name w:val="Hyperlink"/>
    <w:uiPriority w:val="99"/>
    <w:unhideWhenUsed/>
    <w:rsid w:val="005E1291"/>
    <w:rPr>
      <w:color w:val="0000FF"/>
      <w:u w:val="single"/>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5E1291"/>
    <w:pPr>
      <w:spacing w:after="120"/>
      <w:ind w:left="360"/>
    </w:pPr>
    <w:rPr>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basedOn w:val="DefaultParagraphFont"/>
    <w:link w:val="BodyTextIndent"/>
    <w:rsid w:val="005E1291"/>
    <w:rPr>
      <w:rFonts w:ascii="Times New Roman" w:eastAsia="Times New Roman" w:hAnsi="Times New Roman" w:cs="Times New Roman"/>
      <w:sz w:val="28"/>
      <w:szCs w:val="28"/>
    </w:rPr>
  </w:style>
  <w:style w:type="paragraph" w:customStyle="1" w:styleId="CharCharCharChar">
    <w:name w:val="Char Char Char Char"/>
    <w:basedOn w:val="Normal"/>
    <w:rsid w:val="005E1291"/>
    <w:rPr>
      <w:rFonts w:ascii="Arial" w:hAnsi="Arial"/>
      <w:sz w:val="22"/>
      <w:szCs w:val="20"/>
      <w:lang w:val="en-AU"/>
    </w:rPr>
  </w:style>
  <w:style w:type="paragraph" w:customStyle="1" w:styleId="CharCharCharCharCharCharCharCharChar">
    <w:name w:val="Char Char Char Char Char Char Char Char Char"/>
    <w:basedOn w:val="Normal"/>
    <w:semiHidden/>
    <w:rsid w:val="005E1291"/>
    <w:pPr>
      <w:spacing w:after="160" w:line="240" w:lineRule="exact"/>
    </w:pPr>
    <w:rPr>
      <w:rFonts w:ascii="Arial" w:hAnsi="Arial"/>
      <w:sz w:val="22"/>
      <w:szCs w:val="22"/>
    </w:rPr>
  </w:style>
  <w:style w:type="paragraph" w:styleId="Title">
    <w:name w:val="Title"/>
    <w:basedOn w:val="Normal"/>
    <w:link w:val="TitleChar"/>
    <w:qFormat/>
    <w:rsid w:val="005E1291"/>
    <w:pPr>
      <w:jc w:val="center"/>
    </w:pPr>
    <w:rPr>
      <w:rFonts w:ascii=".VnArial" w:hAnsi=".VnArial"/>
      <w:b/>
      <w:sz w:val="28"/>
      <w:szCs w:val="20"/>
    </w:rPr>
  </w:style>
  <w:style w:type="character" w:customStyle="1" w:styleId="TitleChar">
    <w:name w:val="Title Char"/>
    <w:basedOn w:val="DefaultParagraphFont"/>
    <w:link w:val="Title"/>
    <w:rsid w:val="005E1291"/>
    <w:rPr>
      <w:rFonts w:ascii=".VnArial" w:eastAsia="Times New Roman" w:hAnsi=".VnArial" w:cs="Times New Roman"/>
      <w:b/>
      <w:sz w:val="28"/>
      <w:szCs w:val="20"/>
    </w:rPr>
  </w:style>
  <w:style w:type="character" w:styleId="PageNumber">
    <w:name w:val="page number"/>
    <w:basedOn w:val="DefaultParagraphFont"/>
    <w:rsid w:val="005E1291"/>
  </w:style>
  <w:style w:type="character" w:customStyle="1" w:styleId="2headlineChar">
    <w:name w:val="2 headline Char"/>
    <w:aliases w:val="h Char Char"/>
    <w:rsid w:val="005E1291"/>
    <w:rPr>
      <w:rFonts w:ascii="Cambria" w:eastAsia="Times New Roman" w:hAnsi="Cambria" w:cs="Times New Roman"/>
      <w:b/>
      <w:bCs/>
      <w:color w:val="4F81BD"/>
      <w:sz w:val="26"/>
      <w:szCs w:val="26"/>
    </w:rPr>
  </w:style>
  <w:style w:type="character" w:customStyle="1" w:styleId="CharCharChar">
    <w:name w:val="Char Char Char"/>
    <w:rsid w:val="005E1291"/>
    <w:rPr>
      <w:rFonts w:ascii="Times New Roman" w:hAnsi="Times New Roman" w:cs="Times New Roman"/>
      <w:sz w:val="26"/>
    </w:rPr>
  </w:style>
  <w:style w:type="paragraph" w:styleId="BodyText3">
    <w:name w:val="Body Text 3"/>
    <w:basedOn w:val="Normal"/>
    <w:link w:val="BodyText3Char"/>
    <w:unhideWhenUsed/>
    <w:rsid w:val="005E1291"/>
    <w:pPr>
      <w:spacing w:after="120" w:line="276" w:lineRule="auto"/>
    </w:pPr>
    <w:rPr>
      <w:rFonts w:eastAsia="Calibri"/>
      <w:sz w:val="16"/>
      <w:szCs w:val="16"/>
    </w:rPr>
  </w:style>
  <w:style w:type="character" w:customStyle="1" w:styleId="BodyText3Char">
    <w:name w:val="Body Text 3 Char"/>
    <w:basedOn w:val="DefaultParagraphFont"/>
    <w:link w:val="BodyText3"/>
    <w:rsid w:val="005E1291"/>
    <w:rPr>
      <w:rFonts w:ascii="Times New Roman" w:eastAsia="Calibri" w:hAnsi="Times New Roman" w:cs="Times New Roman"/>
      <w:sz w:val="16"/>
      <w:szCs w:val="16"/>
    </w:rPr>
  </w:style>
  <w:style w:type="paragraph" w:styleId="BodyTextIndent2">
    <w:name w:val="Body Text Indent 2"/>
    <w:basedOn w:val="Normal"/>
    <w:link w:val="BodyTextIndent2Char"/>
    <w:rsid w:val="005E1291"/>
    <w:pPr>
      <w:spacing w:before="120"/>
      <w:ind w:firstLine="544"/>
      <w:jc w:val="both"/>
    </w:pPr>
    <w:rPr>
      <w:sz w:val="28"/>
      <w:szCs w:val="28"/>
    </w:rPr>
  </w:style>
  <w:style w:type="character" w:customStyle="1" w:styleId="BodyTextIndent2Char">
    <w:name w:val="Body Text Indent 2 Char"/>
    <w:basedOn w:val="DefaultParagraphFont"/>
    <w:link w:val="BodyTextIndent2"/>
    <w:rsid w:val="005E1291"/>
    <w:rPr>
      <w:rFonts w:ascii="Times New Roman" w:eastAsia="Times New Roman" w:hAnsi="Times New Roman" w:cs="Times New Roman"/>
      <w:sz w:val="28"/>
      <w:szCs w:val="28"/>
    </w:rPr>
  </w:style>
  <w:style w:type="paragraph" w:styleId="BodyTextIndent3">
    <w:name w:val="Body Text Indent 3"/>
    <w:basedOn w:val="Normal"/>
    <w:link w:val="BodyTextIndent3Char"/>
    <w:rsid w:val="005E1291"/>
    <w:pPr>
      <w:spacing w:before="120"/>
      <w:ind w:firstLine="652"/>
      <w:jc w:val="both"/>
    </w:pPr>
    <w:rPr>
      <w:sz w:val="28"/>
      <w:szCs w:val="28"/>
    </w:rPr>
  </w:style>
  <w:style w:type="character" w:customStyle="1" w:styleId="BodyTextIndent3Char">
    <w:name w:val="Body Text Indent 3 Char"/>
    <w:basedOn w:val="DefaultParagraphFont"/>
    <w:link w:val="BodyTextIndent3"/>
    <w:rsid w:val="005E1291"/>
    <w:rPr>
      <w:rFonts w:ascii="Times New Roman" w:eastAsia="Times New Roman" w:hAnsi="Times New Roman" w:cs="Times New Roman"/>
      <w:sz w:val="28"/>
      <w:szCs w:val="28"/>
    </w:rPr>
  </w:style>
  <w:style w:type="character" w:customStyle="1" w:styleId="CharCharCharCharCharChar">
    <w:name w:val="Char Char Char Char Char Char"/>
    <w:rsid w:val="005E1291"/>
    <w:rPr>
      <w:sz w:val="28"/>
      <w:szCs w:val="28"/>
      <w:lang w:val="en-US" w:eastAsia="en-US" w:bidi="ar-SA"/>
    </w:rPr>
  </w:style>
  <w:style w:type="character" w:customStyle="1" w:styleId="CharChar23">
    <w:name w:val="Char Char23"/>
    <w:rsid w:val="005E1291"/>
    <w:rPr>
      <w:b/>
      <w:bCs/>
      <w:iCs/>
      <w:noProof/>
      <w:sz w:val="26"/>
      <w:szCs w:val="26"/>
      <w:lang w:eastAsia="x-none"/>
    </w:rPr>
  </w:style>
  <w:style w:type="character" w:customStyle="1" w:styleId="apple-style-span">
    <w:name w:val="apple-style-span"/>
    <w:basedOn w:val="DefaultParagraphFont"/>
    <w:rsid w:val="005E1291"/>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5E1291"/>
    <w:rPr>
      <w:rFonts w:ascii=".VnTime" w:hAnsi=".VnTime"/>
      <w:sz w:val="28"/>
    </w:rPr>
  </w:style>
  <w:style w:type="paragraph" w:customStyle="1" w:styleId="bp-detail-sapo">
    <w:name w:val="bp-detail-sapo"/>
    <w:basedOn w:val="Normal"/>
    <w:rsid w:val="005E1291"/>
    <w:pPr>
      <w:spacing w:before="100" w:beforeAutospacing="1" w:after="100" w:afterAutospacing="1"/>
    </w:p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5E1291"/>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5E1291"/>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5E1291"/>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5E129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
    <w:semiHidden/>
    <w:unhideWhenUsed/>
    <w:rsid w:val="005E1291"/>
    <w:rPr>
      <w:vertAlign w:val="superscript"/>
    </w:rPr>
  </w:style>
  <w:style w:type="paragraph" w:customStyle="1" w:styleId="Z2">
    <w:name w:val="Z2"/>
    <w:basedOn w:val="Normal"/>
    <w:autoRedefine/>
    <w:semiHidden/>
    <w:rsid w:val="005E1291"/>
    <w:pPr>
      <w:tabs>
        <w:tab w:val="left" w:pos="720"/>
        <w:tab w:val="left" w:pos="5520"/>
      </w:tabs>
      <w:spacing w:before="120"/>
      <w:ind w:firstLine="720"/>
      <w:jc w:val="both"/>
    </w:pPr>
    <w:rPr>
      <w:b/>
      <w:sz w:val="28"/>
      <w:szCs w:val="28"/>
      <w:lang w:val="da-DK"/>
    </w:rPr>
  </w:style>
  <w:style w:type="character" w:customStyle="1" w:styleId="style2">
    <w:name w:val="style2"/>
    <w:rsid w:val="005E1291"/>
    <w:rPr>
      <w:rFonts w:ascii="Times New Roman" w:eastAsia="Calibri" w:hAnsi="Times New Roman" w:cs=".VnTime"/>
    </w:rPr>
  </w:style>
  <w:style w:type="table" w:styleId="TableGrid">
    <w:name w:val="Table Grid"/>
    <w:basedOn w:val="TableNormal"/>
    <w:rsid w:val="005E12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5E1291"/>
    <w:rPr>
      <w:rFonts w:ascii="Arial" w:eastAsia="SimSun"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Hong Ninh</dc:creator>
  <cp:lastModifiedBy>VTP</cp:lastModifiedBy>
  <cp:revision>19</cp:revision>
  <dcterms:created xsi:type="dcterms:W3CDTF">2023-12-16T08:29:00Z</dcterms:created>
  <dcterms:modified xsi:type="dcterms:W3CDTF">2023-12-16T09:27:00Z</dcterms:modified>
</cp:coreProperties>
</file>