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jc w:val="center"/>
        <w:tblLook w:val="04A0" w:firstRow="1" w:lastRow="0" w:firstColumn="1" w:lastColumn="0" w:noHBand="0" w:noVBand="1"/>
      </w:tblPr>
      <w:tblGrid>
        <w:gridCol w:w="4678"/>
        <w:gridCol w:w="6095"/>
      </w:tblGrid>
      <w:tr w:rsidR="0051210B" w:rsidRPr="0051210B" w14:paraId="1E859EE0" w14:textId="77777777" w:rsidTr="00827357">
        <w:trPr>
          <w:jc w:val="center"/>
        </w:trPr>
        <w:tc>
          <w:tcPr>
            <w:tcW w:w="4678" w:type="dxa"/>
            <w:shd w:val="clear" w:color="auto" w:fill="auto"/>
          </w:tcPr>
          <w:p w14:paraId="0A121263" w14:textId="77777777" w:rsidR="00827357" w:rsidRDefault="0051210B" w:rsidP="00F77892">
            <w:pPr>
              <w:jc w:val="center"/>
              <w:rPr>
                <w:b/>
                <w:color w:val="000000" w:themeColor="text1"/>
              </w:rPr>
            </w:pPr>
            <w:r w:rsidRPr="0051210B">
              <w:rPr>
                <w:b/>
                <w:color w:val="000000" w:themeColor="text1"/>
              </w:rPr>
              <w:t>TRƯỜNG ĐẠI HỌC NÔNG - LÂM BẮC GIANG</w:t>
            </w:r>
            <w:r w:rsidR="00827357">
              <w:rPr>
                <w:b/>
                <w:color w:val="000000" w:themeColor="text1"/>
              </w:rPr>
              <w:t xml:space="preserve"> - LIÊN HIỆP CÁC HỘI KH &amp; KT TỈNH </w:t>
            </w:r>
          </w:p>
          <w:p w14:paraId="24AA9254" w14:textId="1CEEA3E4" w:rsidR="0051210B" w:rsidRPr="0051210B" w:rsidRDefault="00827357" w:rsidP="00F77892">
            <w:pPr>
              <w:jc w:val="center"/>
              <w:rPr>
                <w:b/>
                <w:color w:val="000000" w:themeColor="text1"/>
              </w:rPr>
            </w:pPr>
            <w:r>
              <w:rPr>
                <w:b/>
                <w:color w:val="000000" w:themeColor="text1"/>
              </w:rPr>
              <w:t>BẮC GIANG</w:t>
            </w:r>
          </w:p>
        </w:tc>
        <w:tc>
          <w:tcPr>
            <w:tcW w:w="6095" w:type="dxa"/>
            <w:shd w:val="clear" w:color="auto" w:fill="auto"/>
          </w:tcPr>
          <w:p w14:paraId="3EBC5DE2" w14:textId="77777777" w:rsidR="0051210B" w:rsidRPr="0051210B" w:rsidRDefault="0051210B" w:rsidP="00F77892">
            <w:pPr>
              <w:jc w:val="center"/>
              <w:rPr>
                <w:b/>
                <w:color w:val="000000" w:themeColor="text1"/>
              </w:rPr>
            </w:pPr>
            <w:r w:rsidRPr="0051210B">
              <w:rPr>
                <w:b/>
                <w:color w:val="000000" w:themeColor="text1"/>
              </w:rPr>
              <w:t>CỘNG HÒA XÃ HỘI CHỦ NGHĨA VIỆT NAM</w:t>
            </w:r>
          </w:p>
          <w:p w14:paraId="5B6A77DF" w14:textId="587DA5D5" w:rsidR="0051210B" w:rsidRPr="0051210B" w:rsidRDefault="0051210B" w:rsidP="00F77892">
            <w:pPr>
              <w:jc w:val="center"/>
              <w:rPr>
                <w:b/>
                <w:color w:val="000000" w:themeColor="text1"/>
              </w:rPr>
            </w:pPr>
            <w:r w:rsidRPr="0051210B">
              <w:rPr>
                <w:b/>
                <w:noProof/>
                <w:color w:val="000000" w:themeColor="text1"/>
              </w:rPr>
              <mc:AlternateContent>
                <mc:Choice Requires="wps">
                  <w:drawing>
                    <wp:anchor distT="0" distB="0" distL="114300" distR="114300" simplePos="0" relativeHeight="251660288" behindDoc="0" locked="0" layoutInCell="1" allowOverlap="1" wp14:anchorId="5A782EE8" wp14:editId="3EDA51B7">
                      <wp:simplePos x="0" y="0"/>
                      <wp:positionH relativeFrom="column">
                        <wp:posOffset>795655</wp:posOffset>
                      </wp:positionH>
                      <wp:positionV relativeFrom="paragraph">
                        <wp:posOffset>217170</wp:posOffset>
                      </wp:positionV>
                      <wp:extent cx="1978025" cy="0"/>
                      <wp:effectExtent l="9525" t="12700" r="12700" b="6350"/>
                      <wp:wrapNone/>
                      <wp:docPr id="7030865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360F" id="Straight Arrow Connector 1" o:spid="_x0000_s1026" type="#_x0000_t32" style="position:absolute;margin-left:62.65pt;margin-top:17.1pt;width:15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"/>
                  </w:pict>
                </mc:Fallback>
              </mc:AlternateContent>
            </w:r>
            <w:r w:rsidRPr="0051210B">
              <w:rPr>
                <w:b/>
                <w:color w:val="000000" w:themeColor="text1"/>
              </w:rPr>
              <w:t>Độc lập - Tự do - Hạnh phúc</w:t>
            </w:r>
          </w:p>
        </w:tc>
      </w:tr>
      <w:tr w:rsidR="0051210B" w:rsidRPr="0051210B" w14:paraId="28C2BECE" w14:textId="77777777" w:rsidTr="00827357">
        <w:trPr>
          <w:jc w:val="center"/>
        </w:trPr>
        <w:tc>
          <w:tcPr>
            <w:tcW w:w="4678" w:type="dxa"/>
            <w:shd w:val="clear" w:color="auto" w:fill="auto"/>
          </w:tcPr>
          <w:p w14:paraId="072CAA54" w14:textId="3D956E81" w:rsidR="0051210B" w:rsidRPr="0051210B" w:rsidRDefault="00827357" w:rsidP="00F77892">
            <w:pPr>
              <w:spacing w:before="120"/>
              <w:jc w:val="center"/>
              <w:rPr>
                <w:bCs/>
                <w:color w:val="000000" w:themeColor="text1"/>
              </w:rPr>
            </w:pPr>
            <w:r w:rsidRPr="0051210B">
              <w:rPr>
                <w:b/>
                <w:noProof/>
                <w:color w:val="000000" w:themeColor="text1"/>
              </w:rPr>
              <mc:AlternateContent>
                <mc:Choice Requires="wps">
                  <w:drawing>
                    <wp:anchor distT="0" distB="0" distL="114300" distR="114300" simplePos="0" relativeHeight="251659264" behindDoc="0" locked="0" layoutInCell="1" allowOverlap="1" wp14:anchorId="3B663125" wp14:editId="6327A44A">
                      <wp:simplePos x="0" y="0"/>
                      <wp:positionH relativeFrom="column">
                        <wp:posOffset>890905</wp:posOffset>
                      </wp:positionH>
                      <wp:positionV relativeFrom="paragraph">
                        <wp:posOffset>11430</wp:posOffset>
                      </wp:positionV>
                      <wp:extent cx="935355" cy="0"/>
                      <wp:effectExtent l="5715" t="6985" r="11430" b="12065"/>
                      <wp:wrapNone/>
                      <wp:docPr id="12498454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6778E" id="_x0000_t32" coordsize="21600,21600" o:spt="32" o:oned="t" path="m,l21600,21600e" filled="f">
                      <v:path arrowok="t" fillok="f" o:connecttype="none"/>
                      <o:lock v:ext="edit" shapetype="t"/>
                    </v:shapetype>
                    <v:shape id="Straight Arrow Connector 2" o:spid="_x0000_s1026" type="#_x0000_t32" style="position:absolute;margin-left:70.15pt;margin-top:.9pt;width:7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"/>
                  </w:pict>
                </mc:Fallback>
              </mc:AlternateContent>
            </w:r>
            <w:r w:rsidR="0051210B" w:rsidRPr="0051210B">
              <w:rPr>
                <w:bCs/>
                <w:color w:val="000000" w:themeColor="text1"/>
              </w:rPr>
              <w:t>Số:      /KH-ĐHNLBG-</w:t>
            </w:r>
            <w:r w:rsidR="003B4C79">
              <w:rPr>
                <w:bCs/>
                <w:color w:val="000000" w:themeColor="text1"/>
              </w:rPr>
              <w:t>LH</w:t>
            </w:r>
            <w:r w:rsidR="0051210B" w:rsidRPr="0051210B">
              <w:rPr>
                <w:bCs/>
                <w:color w:val="000000" w:themeColor="text1"/>
              </w:rPr>
              <w:t>H</w:t>
            </w:r>
          </w:p>
        </w:tc>
        <w:tc>
          <w:tcPr>
            <w:tcW w:w="6095" w:type="dxa"/>
            <w:shd w:val="clear" w:color="auto" w:fill="auto"/>
          </w:tcPr>
          <w:p w14:paraId="578F1FC5" w14:textId="77777777" w:rsidR="0051210B" w:rsidRPr="0051210B" w:rsidRDefault="0051210B" w:rsidP="00F77892">
            <w:pPr>
              <w:spacing w:before="120"/>
              <w:jc w:val="center"/>
              <w:rPr>
                <w:bCs/>
                <w:i/>
                <w:iCs/>
                <w:color w:val="000000" w:themeColor="text1"/>
              </w:rPr>
            </w:pPr>
            <w:r w:rsidRPr="0051210B">
              <w:rPr>
                <w:bCs/>
                <w:i/>
                <w:iCs/>
                <w:color w:val="000000" w:themeColor="text1"/>
              </w:rPr>
              <w:t>Bắc Giang, ngày      tháng  10   năm 2024</w:t>
            </w:r>
          </w:p>
        </w:tc>
      </w:tr>
    </w:tbl>
    <w:p w14:paraId="521EB070" w14:textId="77777777" w:rsidR="0051210B" w:rsidRPr="0051210B" w:rsidRDefault="0051210B" w:rsidP="0051210B">
      <w:pPr>
        <w:spacing w:before="360" w:line="259" w:lineRule="auto"/>
        <w:jc w:val="center"/>
        <w:rPr>
          <w:b/>
          <w:color w:val="000000" w:themeColor="text1"/>
          <w:lang w:val="vi-VN"/>
        </w:rPr>
      </w:pPr>
      <w:r w:rsidRPr="0051210B">
        <w:rPr>
          <w:b/>
          <w:color w:val="000000" w:themeColor="text1"/>
          <w:lang w:val="vi-VN"/>
        </w:rPr>
        <w:t>KẾ HOẠCH</w:t>
      </w:r>
    </w:p>
    <w:p w14:paraId="7E639D17" w14:textId="77777777" w:rsidR="0051210B" w:rsidRPr="0051210B" w:rsidRDefault="0051210B" w:rsidP="0051210B">
      <w:pPr>
        <w:spacing w:line="259" w:lineRule="auto"/>
        <w:jc w:val="center"/>
        <w:rPr>
          <w:b/>
          <w:color w:val="000000" w:themeColor="text1"/>
        </w:rPr>
      </w:pPr>
      <w:r w:rsidRPr="0051210B">
        <w:rPr>
          <w:b/>
          <w:color w:val="000000" w:themeColor="text1"/>
        </w:rPr>
        <w:t xml:space="preserve">Tổ chức </w:t>
      </w:r>
      <w:bookmarkStart w:id="0" w:name="_Hlk177549439"/>
      <w:r w:rsidRPr="0051210B">
        <w:rPr>
          <w:b/>
          <w:color w:val="000000" w:themeColor="text1"/>
        </w:rPr>
        <w:t>Hội thảo giới thiệu một số công nghệ trong nông nghiệp</w:t>
      </w:r>
      <w:bookmarkEnd w:id="0"/>
    </w:p>
    <w:p w14:paraId="4E8E647B" w14:textId="77777777" w:rsidR="0051210B" w:rsidRPr="0051210B" w:rsidRDefault="0051210B" w:rsidP="0051210B">
      <w:pPr>
        <w:spacing w:before="240" w:after="60" w:line="259" w:lineRule="auto"/>
        <w:jc w:val="both"/>
        <w:rPr>
          <w:b/>
          <w:color w:val="000000" w:themeColor="text1"/>
          <w:lang w:val="vi-VN"/>
        </w:rPr>
      </w:pPr>
      <w:r w:rsidRPr="0051210B">
        <w:rPr>
          <w:b/>
          <w:color w:val="000000" w:themeColor="text1"/>
          <w:lang w:val="vi-VN"/>
        </w:rPr>
        <w:t xml:space="preserve">          </w:t>
      </w:r>
    </w:p>
    <w:p w14:paraId="47B19687"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lang w:val="vi-VN"/>
        </w:rPr>
        <w:t>Thực hiện Chương trình công tác năm 2024</w:t>
      </w:r>
      <w:r w:rsidRPr="0051210B">
        <w:rPr>
          <w:color w:val="000000" w:themeColor="text1"/>
        </w:rPr>
        <w:t xml:space="preserve"> giữa</w:t>
      </w:r>
      <w:r w:rsidRPr="0051210B">
        <w:rPr>
          <w:color w:val="000000" w:themeColor="text1"/>
          <w:lang w:val="vi-VN"/>
        </w:rPr>
        <w:t xml:space="preserve"> Liên hiệp các Hội </w:t>
      </w:r>
      <w:r w:rsidRPr="0051210B">
        <w:rPr>
          <w:color w:val="000000" w:themeColor="text1"/>
        </w:rPr>
        <w:t>Khoa học và Kỹ thuật</w:t>
      </w:r>
      <w:r w:rsidRPr="0051210B">
        <w:rPr>
          <w:color w:val="000000" w:themeColor="text1"/>
          <w:lang w:val="vi-VN"/>
        </w:rPr>
        <w:t xml:space="preserve"> tỉnh </w:t>
      </w:r>
      <w:r w:rsidRPr="0051210B">
        <w:rPr>
          <w:color w:val="000000" w:themeColor="text1"/>
        </w:rPr>
        <w:t xml:space="preserve">Bắc Giang </w:t>
      </w:r>
      <w:r w:rsidRPr="0051210B">
        <w:rPr>
          <w:color w:val="000000" w:themeColor="text1"/>
          <w:lang w:val="vi-VN"/>
        </w:rPr>
        <w:t xml:space="preserve">và </w:t>
      </w:r>
      <w:r w:rsidRPr="0051210B">
        <w:rPr>
          <w:color w:val="000000" w:themeColor="text1"/>
        </w:rPr>
        <w:t xml:space="preserve">Trường </w:t>
      </w:r>
      <w:r w:rsidRPr="0051210B">
        <w:rPr>
          <w:color w:val="000000" w:themeColor="text1"/>
          <w:lang w:val="vi-VN"/>
        </w:rPr>
        <w:t xml:space="preserve">Đại học Nông - Lâm </w:t>
      </w:r>
      <w:r w:rsidRPr="0051210B">
        <w:rPr>
          <w:color w:val="000000" w:themeColor="text1"/>
        </w:rPr>
        <w:t>Bắc Giang;</w:t>
      </w:r>
    </w:p>
    <w:p w14:paraId="02E89CB4" w14:textId="77777777" w:rsidR="0051210B" w:rsidRPr="0051210B" w:rsidRDefault="0051210B" w:rsidP="0051210B">
      <w:pPr>
        <w:spacing w:before="60" w:after="60" w:line="259" w:lineRule="auto"/>
        <w:jc w:val="both"/>
        <w:rPr>
          <w:color w:val="000000" w:themeColor="text1"/>
        </w:rPr>
      </w:pPr>
      <w:r w:rsidRPr="0051210B">
        <w:rPr>
          <w:color w:val="000000" w:themeColor="text1"/>
        </w:rPr>
        <w:tab/>
        <w:t>Trường Đại học Nông - Lâm Bắc Giang xây dựng Kế hoạch phối hợp với Liên hiệp các Hội Khoa học và Kỹ thuật tỉnh Bắc Giang tổ chức “Hội thảo giới thiệu một số công nghệ trong nông nghiệp”, cụ thể như sau:</w:t>
      </w:r>
    </w:p>
    <w:p w14:paraId="30D048D5" w14:textId="77777777" w:rsidR="0051210B" w:rsidRPr="0051210B" w:rsidRDefault="0051210B" w:rsidP="0051210B">
      <w:pPr>
        <w:spacing w:before="60" w:after="60" w:line="259" w:lineRule="auto"/>
        <w:ind w:firstLine="720"/>
        <w:jc w:val="both"/>
        <w:rPr>
          <w:b/>
          <w:color w:val="000000" w:themeColor="text1"/>
          <w:lang w:val="vi-VN"/>
        </w:rPr>
      </w:pPr>
      <w:r w:rsidRPr="0051210B">
        <w:rPr>
          <w:b/>
          <w:color w:val="000000" w:themeColor="text1"/>
          <w:lang w:val="vi-VN"/>
        </w:rPr>
        <w:t>I. MỤC ĐÍCH, YÊU CẦU</w:t>
      </w:r>
    </w:p>
    <w:p w14:paraId="4186EA00" w14:textId="77777777" w:rsidR="0051210B" w:rsidRPr="0051210B" w:rsidRDefault="0051210B" w:rsidP="0051210B">
      <w:pPr>
        <w:spacing w:before="60" w:after="60" w:line="259" w:lineRule="auto"/>
        <w:ind w:firstLine="720"/>
        <w:jc w:val="both"/>
        <w:rPr>
          <w:b/>
          <w:bCs/>
          <w:color w:val="000000" w:themeColor="text1"/>
          <w:lang w:val="vi-VN"/>
        </w:rPr>
      </w:pPr>
      <w:r w:rsidRPr="0051210B">
        <w:rPr>
          <w:b/>
          <w:bCs/>
          <w:color w:val="000000" w:themeColor="text1"/>
          <w:lang w:val="vi-VN"/>
        </w:rPr>
        <w:t>1. Mục đích</w:t>
      </w:r>
    </w:p>
    <w:p w14:paraId="6FCBCB94" w14:textId="77777777" w:rsidR="0051210B" w:rsidRPr="0051210B" w:rsidRDefault="0051210B" w:rsidP="0051210B">
      <w:pPr>
        <w:spacing w:before="60" w:after="60" w:line="259" w:lineRule="auto"/>
        <w:ind w:firstLine="720"/>
        <w:jc w:val="both"/>
        <w:rPr>
          <w:color w:val="000000" w:themeColor="text1"/>
          <w:lang w:val="vi-VN"/>
        </w:rPr>
      </w:pPr>
      <w:r w:rsidRPr="0051210B">
        <w:rPr>
          <w:color w:val="000000" w:themeColor="text1"/>
          <w:lang w:val="vi-VN"/>
        </w:rPr>
        <w:t>Giới thiệu một số công nghệ mới trong lĩnh vực chăn nuôi và trồng trọt nhằm nâng cao chất lượng, sản lượng các loại cây trồng và vật nuôi.</w:t>
      </w:r>
    </w:p>
    <w:p w14:paraId="784DD4D7" w14:textId="77777777" w:rsidR="0051210B" w:rsidRPr="0051210B" w:rsidRDefault="0051210B" w:rsidP="0051210B">
      <w:pPr>
        <w:spacing w:before="60" w:after="60" w:line="259" w:lineRule="auto"/>
        <w:ind w:firstLine="720"/>
        <w:jc w:val="both"/>
        <w:rPr>
          <w:b/>
          <w:bCs/>
          <w:color w:val="000000" w:themeColor="text1"/>
          <w:lang w:val="vi-VN"/>
        </w:rPr>
      </w:pPr>
      <w:r w:rsidRPr="0051210B">
        <w:rPr>
          <w:b/>
          <w:bCs/>
          <w:color w:val="000000" w:themeColor="text1"/>
          <w:lang w:val="vi-VN"/>
        </w:rPr>
        <w:t>2. Yêu cầu</w:t>
      </w:r>
      <w:r w:rsidRPr="0051210B">
        <w:rPr>
          <w:b/>
          <w:bCs/>
          <w:color w:val="000000" w:themeColor="text1"/>
          <w:lang w:val="vi-VN"/>
        </w:rPr>
        <w:tab/>
      </w:r>
    </w:p>
    <w:p w14:paraId="5CEB217B" w14:textId="77777777" w:rsidR="0051210B" w:rsidRPr="0051210B" w:rsidRDefault="0051210B" w:rsidP="0051210B">
      <w:pPr>
        <w:spacing w:before="60" w:after="60" w:line="259" w:lineRule="auto"/>
        <w:ind w:firstLine="720"/>
        <w:jc w:val="both"/>
        <w:rPr>
          <w:color w:val="000000" w:themeColor="text1"/>
          <w:lang w:val="vi-VN"/>
        </w:rPr>
      </w:pPr>
      <w:r w:rsidRPr="0051210B">
        <w:rPr>
          <w:color w:val="000000" w:themeColor="text1"/>
          <w:lang w:val="vi-VN"/>
        </w:rPr>
        <w:t>- Chuẩn bị tốt các nội dung tổ chức Hội thảo; kết nối, giới thiệu các công nghệ phù hợp với điều kiện của  tỉnh Bắc Giang, có thể ứng dụng, chuyển giao sau Hội thảo.</w:t>
      </w:r>
    </w:p>
    <w:p w14:paraId="437062BF"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lang w:val="vi-VN"/>
        </w:rPr>
        <w:t>- Hội thảo triển khai theo đúng các nội dung của Kế hoạch và đạt được kết quả, yêu cầu đề ra.</w:t>
      </w:r>
      <w:r w:rsidRPr="0051210B">
        <w:rPr>
          <w:color w:val="000000" w:themeColor="text1"/>
          <w:lang w:val="vi-VN"/>
        </w:rPr>
        <w:tab/>
      </w:r>
    </w:p>
    <w:p w14:paraId="498904EA" w14:textId="77777777" w:rsidR="0051210B" w:rsidRPr="0051210B" w:rsidRDefault="0051210B" w:rsidP="0051210B">
      <w:pPr>
        <w:spacing w:before="60" w:after="60" w:line="259" w:lineRule="auto"/>
        <w:ind w:firstLine="720"/>
        <w:jc w:val="both"/>
        <w:rPr>
          <w:b/>
          <w:color w:val="000000" w:themeColor="text1"/>
        </w:rPr>
      </w:pPr>
      <w:r w:rsidRPr="0051210B">
        <w:rPr>
          <w:b/>
          <w:color w:val="000000" w:themeColor="text1"/>
        </w:rPr>
        <w:t>II. NỘI DUNG</w:t>
      </w:r>
    </w:p>
    <w:p w14:paraId="288E6272" w14:textId="77777777" w:rsidR="0051210B" w:rsidRPr="0051210B" w:rsidRDefault="0051210B" w:rsidP="0051210B">
      <w:pPr>
        <w:spacing w:before="60" w:after="60" w:line="288" w:lineRule="auto"/>
        <w:ind w:left="-360" w:firstLine="360"/>
        <w:jc w:val="both"/>
        <w:rPr>
          <w:b/>
          <w:i/>
          <w:color w:val="000000" w:themeColor="text1"/>
        </w:rPr>
      </w:pPr>
      <w:r w:rsidRPr="0051210B">
        <w:rPr>
          <w:b/>
          <w:color w:val="000000" w:themeColor="text1"/>
        </w:rPr>
        <w:t xml:space="preserve">           1. Nội dung chính của Hội thảo</w:t>
      </w:r>
      <w:r w:rsidRPr="0051210B">
        <w:rPr>
          <w:b/>
          <w:i/>
          <w:color w:val="000000" w:themeColor="text1"/>
        </w:rPr>
        <w:t>:</w:t>
      </w:r>
    </w:p>
    <w:p w14:paraId="7963764B" w14:textId="77777777" w:rsidR="0051210B" w:rsidRPr="0051210B" w:rsidRDefault="0051210B" w:rsidP="0051210B">
      <w:pPr>
        <w:spacing w:before="60" w:after="60" w:line="288" w:lineRule="auto"/>
        <w:ind w:right="-199" w:firstLine="709"/>
        <w:rPr>
          <w:bCs/>
          <w:color w:val="000000" w:themeColor="text1"/>
          <w:spacing w:val="-6"/>
        </w:rPr>
      </w:pPr>
      <w:r w:rsidRPr="0051210B">
        <w:rPr>
          <w:bCs/>
          <w:color w:val="000000" w:themeColor="text1"/>
          <w:spacing w:val="-6"/>
        </w:rPr>
        <w:t>1.1. Tuyên bố lý do, giới thiệu đại biểu (Ban Tổ chức).</w:t>
      </w:r>
    </w:p>
    <w:p w14:paraId="77BE1500" w14:textId="5DEA5E62" w:rsidR="0051210B" w:rsidRPr="006E1A7D" w:rsidRDefault="0051210B" w:rsidP="0051210B">
      <w:pPr>
        <w:spacing w:before="60" w:after="60" w:line="288" w:lineRule="auto"/>
        <w:ind w:right="-199" w:firstLine="709"/>
        <w:rPr>
          <w:bCs/>
          <w:color w:val="FF0000"/>
        </w:rPr>
      </w:pPr>
      <w:r w:rsidRPr="0051210B">
        <w:rPr>
          <w:bCs/>
          <w:color w:val="000000" w:themeColor="text1"/>
          <w:spacing w:val="-6"/>
        </w:rPr>
        <w:t>1.2. K</w:t>
      </w:r>
      <w:r w:rsidRPr="0051210B">
        <w:rPr>
          <w:bCs/>
          <w:color w:val="000000" w:themeColor="text1"/>
        </w:rPr>
        <w:t>hai mạc Hội thảo (</w:t>
      </w:r>
      <w:r w:rsidRPr="006E1A7D">
        <w:rPr>
          <w:bCs/>
          <w:color w:val="FF0000"/>
        </w:rPr>
        <w:t xml:space="preserve">Lãnh đạo </w:t>
      </w:r>
      <w:r w:rsidR="006E1A7D" w:rsidRPr="006E1A7D">
        <w:rPr>
          <w:bCs/>
          <w:color w:val="FF0000"/>
        </w:rPr>
        <w:t>Liên hiệp các hội Khoa học và Kỹ thuật</w:t>
      </w:r>
      <w:r w:rsidRPr="006E1A7D">
        <w:rPr>
          <w:color w:val="FF0000"/>
        </w:rPr>
        <w:t>).</w:t>
      </w:r>
    </w:p>
    <w:p w14:paraId="5238A7A5" w14:textId="107E720F" w:rsidR="0051210B" w:rsidRPr="00BE1C3E" w:rsidRDefault="0051210B" w:rsidP="0051210B">
      <w:pPr>
        <w:spacing w:before="60" w:after="60" w:line="288" w:lineRule="auto"/>
        <w:ind w:firstLine="709"/>
        <w:jc w:val="both"/>
        <w:rPr>
          <w:rFonts w:eastAsia="Segoe UI Emoji"/>
        </w:rPr>
      </w:pPr>
      <w:r w:rsidRPr="00BE1C3E">
        <w:t>1.3. Giới thiệu các công nghệ</w:t>
      </w:r>
      <w:r w:rsidR="006E1A7D" w:rsidRPr="00BE1C3E">
        <w:t xml:space="preserve"> của trường Đại học Nông-Lâm</w:t>
      </w:r>
      <w:r w:rsidRPr="00BE1C3E">
        <w:t xml:space="preserve"> </w:t>
      </w:r>
      <w:r w:rsidRPr="00BE1C3E">
        <w:rPr>
          <w:rFonts w:eastAsia="Segoe UI Emoji"/>
        </w:rPr>
        <w:t>(6 bài tham luận).</w:t>
      </w:r>
    </w:p>
    <w:p w14:paraId="62844E83" w14:textId="77777777" w:rsidR="0051210B" w:rsidRPr="0051210B" w:rsidRDefault="0051210B" w:rsidP="0051210B">
      <w:pPr>
        <w:spacing w:before="60" w:after="60" w:line="259" w:lineRule="auto"/>
        <w:ind w:left="-360" w:firstLine="360"/>
        <w:jc w:val="both"/>
        <w:rPr>
          <w:color w:val="000000" w:themeColor="text1"/>
        </w:rPr>
      </w:pPr>
      <w:r w:rsidRPr="0051210B">
        <w:rPr>
          <w:b/>
          <w:color w:val="000000" w:themeColor="text1"/>
        </w:rPr>
        <w:tab/>
      </w:r>
      <w:r w:rsidRPr="0051210B">
        <w:rPr>
          <w:color w:val="000000" w:themeColor="text1"/>
        </w:rPr>
        <w:t>- Công nghệ chọn dòng nho đen không hạt theo hướng ngắn ngày, chất lượng từ nguồn vật liệu nhập nội tại miền Bắc Việt Nam;</w:t>
      </w:r>
    </w:p>
    <w:p w14:paraId="08C4F52C"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nuôi trồng nấm và bảo quản nấm Lá sen/Shenxun No.1 (</w:t>
      </w:r>
      <w:r w:rsidRPr="0051210B">
        <w:rPr>
          <w:i/>
          <w:iCs/>
          <w:color w:val="000000" w:themeColor="text1"/>
        </w:rPr>
        <w:t>Pleurotus giganteus</w:t>
      </w:r>
      <w:r w:rsidRPr="0051210B">
        <w:rPr>
          <w:color w:val="000000" w:themeColor="text1"/>
        </w:rPr>
        <w:t>);</w:t>
      </w:r>
    </w:p>
    <w:p w14:paraId="06FE5CF3"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công nghệ khử nấm hại rễ trong giá thể bầu hữu cơ gieo ươm cây keo và bạch đàn;</w:t>
      </w:r>
    </w:p>
    <w:p w14:paraId="67408016"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lastRenderedPageBreak/>
        <w:t>- Quy trình sản xuất giá thể bầu hữu cơ để gieo ươm cây keo và bạch đàn;</w:t>
      </w:r>
    </w:p>
    <w:p w14:paraId="307EB378"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Chăn nuôi trâu, bò an toàn dịch bệnh phòng chống bệnh viêm da nổi cục trên địa bản tỉnh Bắc Giang;</w:t>
      </w:r>
    </w:p>
    <w:p w14:paraId="07B7D684"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nuôi ếch mật độ cao an toàn sinh học.</w:t>
      </w:r>
    </w:p>
    <w:p w14:paraId="3D04E5AA" w14:textId="77777777" w:rsidR="0051210B" w:rsidRPr="0051210B" w:rsidRDefault="0051210B" w:rsidP="0051210B">
      <w:pPr>
        <w:spacing w:before="60" w:after="60" w:line="288" w:lineRule="auto"/>
        <w:jc w:val="both"/>
        <w:rPr>
          <w:color w:val="000000" w:themeColor="text1"/>
        </w:rPr>
      </w:pPr>
      <w:r w:rsidRPr="0051210B">
        <w:rPr>
          <w:color w:val="000000" w:themeColor="text1"/>
        </w:rPr>
        <w:t xml:space="preserve">          1.4.Thảo luận, trao đổi và giải đáp của các đại biểu tham dự hội thảo về nội dung chuyên đề hội thảo.</w:t>
      </w:r>
    </w:p>
    <w:p w14:paraId="7FEB81BF" w14:textId="302450F6" w:rsidR="0051210B" w:rsidRPr="0051210B" w:rsidRDefault="0051210B" w:rsidP="0051210B">
      <w:pPr>
        <w:spacing w:line="360" w:lineRule="auto"/>
        <w:ind w:firstLine="720"/>
        <w:jc w:val="both"/>
        <w:rPr>
          <w:color w:val="000000" w:themeColor="text1"/>
          <w:spacing w:val="-4"/>
        </w:rPr>
      </w:pPr>
      <w:r w:rsidRPr="0051210B">
        <w:rPr>
          <w:color w:val="000000" w:themeColor="text1"/>
          <w:spacing w:val="-4"/>
        </w:rPr>
        <w:t>1.5.Tổng kết, bế mạc hội thảo (</w:t>
      </w:r>
      <w:r w:rsidR="00BE1C3E" w:rsidRPr="00BE1C3E">
        <w:rPr>
          <w:color w:val="FF0000"/>
          <w:spacing w:val="-4"/>
        </w:rPr>
        <w:t>Trường Đại học Nông - Lâm Bắc Giang</w:t>
      </w:r>
      <w:r w:rsidRPr="0051210B">
        <w:rPr>
          <w:color w:val="000000" w:themeColor="text1"/>
          <w:spacing w:val="-4"/>
        </w:rPr>
        <w:t>).</w:t>
      </w:r>
    </w:p>
    <w:p w14:paraId="08DD782C" w14:textId="77777777" w:rsidR="0051210B" w:rsidRPr="0051210B" w:rsidRDefault="0051210B" w:rsidP="0051210B">
      <w:pPr>
        <w:spacing w:before="60" w:after="60" w:line="259" w:lineRule="auto"/>
        <w:jc w:val="both"/>
        <w:rPr>
          <w:b/>
          <w:color w:val="000000" w:themeColor="text1"/>
        </w:rPr>
      </w:pPr>
      <w:r w:rsidRPr="0051210B">
        <w:rPr>
          <w:b/>
          <w:color w:val="000000" w:themeColor="text1"/>
        </w:rPr>
        <w:tab/>
        <w:t>2</w:t>
      </w:r>
      <w:r w:rsidRPr="0051210B">
        <w:rPr>
          <w:b/>
          <w:color w:val="000000" w:themeColor="text1"/>
          <w:lang w:val="vi-VN"/>
        </w:rPr>
        <w:t xml:space="preserve">. Thành phần: </w:t>
      </w:r>
    </w:p>
    <w:p w14:paraId="3357E629" w14:textId="50B65849" w:rsidR="0051210B" w:rsidRPr="0051210B" w:rsidRDefault="0051210B" w:rsidP="0051210B">
      <w:pPr>
        <w:spacing w:before="60" w:after="60" w:line="259" w:lineRule="auto"/>
        <w:jc w:val="both"/>
        <w:rPr>
          <w:color w:val="000000" w:themeColor="text1"/>
        </w:rPr>
      </w:pPr>
      <w:r w:rsidRPr="0051210B">
        <w:rPr>
          <w:color w:val="000000" w:themeColor="text1"/>
        </w:rPr>
        <w:tab/>
        <w:t>- Lãnh đạo Trường Đại học Nông - Lâm Bắc Giang và Trưởng các đơn vị: Phòng Khoa học và Hợp tác quốc tế, Khoa Chăn nuôi - Thú y, Khoa Lâm nghiệp, Trung tâm Nghiên cứu Ứng dụng và Chuyển giao Công nghệ Nông - Lâm nghiệp (</w:t>
      </w:r>
      <w:r w:rsidR="003B4C79" w:rsidRPr="003B4C79">
        <w:rPr>
          <w:color w:val="000000" w:themeColor="text1"/>
          <w:highlight w:val="yellow"/>
        </w:rPr>
        <w:t>10</w:t>
      </w:r>
      <w:r w:rsidRPr="003B4C79">
        <w:rPr>
          <w:color w:val="000000" w:themeColor="text1"/>
          <w:highlight w:val="yellow"/>
        </w:rPr>
        <w:t xml:space="preserve"> người</w:t>
      </w:r>
      <w:r w:rsidRPr="0051210B">
        <w:rPr>
          <w:color w:val="000000" w:themeColor="text1"/>
        </w:rPr>
        <w:t>);</w:t>
      </w:r>
    </w:p>
    <w:p w14:paraId="4E2572E2" w14:textId="34004C30" w:rsidR="0051210B" w:rsidRPr="0051210B" w:rsidRDefault="0051210B" w:rsidP="0051210B">
      <w:pPr>
        <w:spacing w:before="60" w:after="60" w:line="259" w:lineRule="auto"/>
        <w:jc w:val="both"/>
        <w:rPr>
          <w:color w:val="000000" w:themeColor="text1"/>
        </w:rPr>
      </w:pPr>
      <w:r w:rsidRPr="0051210B">
        <w:rPr>
          <w:color w:val="000000" w:themeColor="text1"/>
        </w:rPr>
        <w:tab/>
      </w:r>
      <w:r w:rsidRPr="0051210B">
        <w:rPr>
          <w:bCs/>
          <w:color w:val="000000" w:themeColor="text1"/>
        </w:rPr>
        <w:t>-</w:t>
      </w:r>
      <w:r w:rsidRPr="0051210B">
        <w:rPr>
          <w:b/>
          <w:color w:val="000000" w:themeColor="text1"/>
        </w:rPr>
        <w:t xml:space="preserve"> </w:t>
      </w:r>
      <w:r w:rsidRPr="0051210B">
        <w:rPr>
          <w:color w:val="000000" w:themeColor="text1"/>
        </w:rPr>
        <w:t>Lãnh đạo Liên hiệp các Hội Khoa học và Kỹ thuật tỉnh Bắc Giang và các phòng, ban liên quan (</w:t>
      </w:r>
      <w:r w:rsidRPr="00173B13">
        <w:rPr>
          <w:color w:val="000000" w:themeColor="text1"/>
          <w:highlight w:val="yellow"/>
        </w:rPr>
        <w:t>0</w:t>
      </w:r>
      <w:r w:rsidR="00173B13" w:rsidRPr="00173B13">
        <w:rPr>
          <w:color w:val="000000" w:themeColor="text1"/>
          <w:highlight w:val="yellow"/>
        </w:rPr>
        <w:t>8</w:t>
      </w:r>
      <w:r w:rsidRPr="00173B13">
        <w:rPr>
          <w:color w:val="000000" w:themeColor="text1"/>
          <w:highlight w:val="yellow"/>
        </w:rPr>
        <w:t xml:space="preserve"> người</w:t>
      </w:r>
      <w:r w:rsidRPr="0051210B">
        <w:rPr>
          <w:color w:val="000000" w:themeColor="text1"/>
        </w:rPr>
        <w:t>).</w:t>
      </w:r>
    </w:p>
    <w:p w14:paraId="0DB52697"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Đại diện các Sở, ban, ngành của tỉnh: Sở Nông nghiệp và Phát triển nông thôn (Chi cục Chăn nuôi Thú y, Chi cục Trồng trọt và BVTV), Sở Khoa học và Công nghệ (Phòng Quản lý khoa học công nghệ cơ sở và sở hữu trí tuệ, Trung tâm ứng dụng tiến bộ KH&amp;CN); Hội Nông dân tỉnh, Liên minh HTX.(</w:t>
      </w:r>
      <w:r w:rsidRPr="00BE1C3E">
        <w:rPr>
          <w:color w:val="000000" w:themeColor="text1"/>
          <w:highlight w:val="yellow"/>
        </w:rPr>
        <w:t>08  người)</w:t>
      </w:r>
    </w:p>
    <w:p w14:paraId="79962434" w14:textId="1D632D70" w:rsidR="0051210B" w:rsidRPr="0051210B" w:rsidRDefault="0051210B" w:rsidP="0051210B">
      <w:pPr>
        <w:spacing w:before="60" w:after="60" w:line="259" w:lineRule="auto"/>
        <w:jc w:val="both"/>
        <w:rPr>
          <w:color w:val="000000" w:themeColor="text1"/>
        </w:rPr>
      </w:pPr>
      <w:r w:rsidRPr="0051210B">
        <w:rPr>
          <w:color w:val="000000" w:themeColor="text1"/>
        </w:rPr>
        <w:tab/>
        <w:t>- Trung tâm Dịch vụ Kỹ thuật Nông nghiệp</w:t>
      </w:r>
      <w:r w:rsidR="00175340">
        <w:rPr>
          <w:color w:val="000000" w:themeColor="text1"/>
        </w:rPr>
        <w:t>: thành phố Bắc Giang,</w:t>
      </w:r>
      <w:r w:rsidRPr="0051210B">
        <w:rPr>
          <w:color w:val="000000" w:themeColor="text1"/>
        </w:rPr>
        <w:t xml:space="preserve"> thị xã Việt Yên</w:t>
      </w:r>
      <w:r w:rsidR="00C637F8">
        <w:rPr>
          <w:color w:val="000000" w:themeColor="text1"/>
        </w:rPr>
        <w:t xml:space="preserve"> và các huyện Hiệp Hòa, huyện Tân Yên, huyện Lạng Giang </w:t>
      </w:r>
      <w:r w:rsidRPr="0051210B">
        <w:rPr>
          <w:color w:val="000000" w:themeColor="text1"/>
        </w:rPr>
        <w:t>(</w:t>
      </w:r>
      <w:r w:rsidR="00CC6028">
        <w:rPr>
          <w:color w:val="000000" w:themeColor="text1"/>
          <w:highlight w:val="yellow"/>
        </w:rPr>
        <w:t>10</w:t>
      </w:r>
      <w:r w:rsidRPr="006F682F">
        <w:rPr>
          <w:color w:val="000000" w:themeColor="text1"/>
          <w:highlight w:val="yellow"/>
        </w:rPr>
        <w:t xml:space="preserve"> người</w:t>
      </w:r>
      <w:r w:rsidRPr="0051210B">
        <w:rPr>
          <w:color w:val="000000" w:themeColor="text1"/>
        </w:rPr>
        <w:t>);</w:t>
      </w:r>
    </w:p>
    <w:p w14:paraId="0FF7C552" w14:textId="77777777" w:rsidR="0051210B" w:rsidRPr="0051210B" w:rsidRDefault="0051210B" w:rsidP="0051210B">
      <w:pPr>
        <w:spacing w:before="60" w:after="60" w:line="259" w:lineRule="auto"/>
        <w:jc w:val="both"/>
        <w:rPr>
          <w:bCs/>
          <w:color w:val="000000" w:themeColor="text1"/>
        </w:rPr>
      </w:pPr>
      <w:r w:rsidRPr="0051210B">
        <w:rPr>
          <w:color w:val="000000" w:themeColor="text1"/>
        </w:rPr>
        <w:tab/>
      </w:r>
      <w:r w:rsidRPr="0051210B">
        <w:rPr>
          <w:bCs/>
          <w:color w:val="000000" w:themeColor="text1"/>
        </w:rPr>
        <w:t xml:space="preserve">- Báo Bắc Giang, Đài Phát thanh và Truyền hình tỉnh Bắc Giang </w:t>
      </w:r>
      <w:r w:rsidRPr="0051210B">
        <w:rPr>
          <w:color w:val="000000" w:themeColor="text1"/>
        </w:rPr>
        <w:t>(</w:t>
      </w:r>
      <w:r w:rsidRPr="00BE1C3E">
        <w:rPr>
          <w:color w:val="000000" w:themeColor="text1"/>
          <w:highlight w:val="yellow"/>
        </w:rPr>
        <w:t>04 người</w:t>
      </w:r>
      <w:r w:rsidRPr="0051210B">
        <w:rPr>
          <w:color w:val="000000" w:themeColor="text1"/>
        </w:rPr>
        <w:t>).</w:t>
      </w:r>
    </w:p>
    <w:p w14:paraId="2F5999F4" w14:textId="4C81E8CB" w:rsidR="0051210B" w:rsidRPr="0051210B" w:rsidRDefault="0051210B" w:rsidP="0051210B">
      <w:pPr>
        <w:spacing w:before="60" w:after="60" w:line="259" w:lineRule="auto"/>
        <w:ind w:firstLine="720"/>
        <w:jc w:val="both"/>
        <w:rPr>
          <w:bCs/>
          <w:color w:val="000000" w:themeColor="text1"/>
        </w:rPr>
      </w:pPr>
      <w:r w:rsidRPr="0051210B">
        <w:rPr>
          <w:bCs/>
          <w:color w:val="000000" w:themeColor="text1"/>
        </w:rPr>
        <w:t>- Hợp tác xã, trang trại, hộ nông dân, sinh viên (</w:t>
      </w:r>
      <w:r w:rsidR="00BE1C3E" w:rsidRPr="00BE1C3E">
        <w:rPr>
          <w:bCs/>
          <w:color w:val="000000" w:themeColor="text1"/>
          <w:highlight w:val="yellow"/>
        </w:rPr>
        <w:t>61</w:t>
      </w:r>
      <w:r w:rsidRPr="00BE1C3E">
        <w:rPr>
          <w:bCs/>
          <w:color w:val="000000" w:themeColor="text1"/>
          <w:highlight w:val="yellow"/>
        </w:rPr>
        <w:t xml:space="preserve"> người</w:t>
      </w:r>
      <w:r w:rsidRPr="0051210B">
        <w:rPr>
          <w:bCs/>
          <w:color w:val="000000" w:themeColor="text1"/>
        </w:rPr>
        <w:t>).</w:t>
      </w:r>
    </w:p>
    <w:p w14:paraId="4CD1FB35" w14:textId="24EAD318" w:rsidR="0051210B" w:rsidRPr="0051210B" w:rsidRDefault="0051210B" w:rsidP="0051210B">
      <w:pPr>
        <w:spacing w:before="60" w:after="60" w:line="259" w:lineRule="auto"/>
        <w:jc w:val="both"/>
        <w:rPr>
          <w:b/>
          <w:color w:val="000000" w:themeColor="text1"/>
        </w:rPr>
      </w:pPr>
      <w:r w:rsidRPr="0051210B">
        <w:rPr>
          <w:bCs/>
          <w:color w:val="000000" w:themeColor="text1"/>
        </w:rPr>
        <w:tab/>
      </w:r>
      <w:r w:rsidRPr="0051210B">
        <w:rPr>
          <w:b/>
          <w:color w:val="000000" w:themeColor="text1"/>
        </w:rPr>
        <w:t xml:space="preserve">3. Số lượng đại biểu: </w:t>
      </w:r>
      <w:r w:rsidR="00BE1C3E" w:rsidRPr="00BE1C3E">
        <w:rPr>
          <w:b/>
          <w:color w:val="000000" w:themeColor="text1"/>
          <w:highlight w:val="yellow"/>
        </w:rPr>
        <w:t>101</w:t>
      </w:r>
      <w:r w:rsidRPr="006F682F">
        <w:rPr>
          <w:b/>
          <w:color w:val="000000" w:themeColor="text1"/>
          <w:highlight w:val="yellow"/>
        </w:rPr>
        <w:t xml:space="preserve"> người</w:t>
      </w:r>
    </w:p>
    <w:p w14:paraId="2E9F0290" w14:textId="77777777" w:rsidR="0051210B" w:rsidRPr="0051210B" w:rsidRDefault="0051210B" w:rsidP="0051210B">
      <w:pPr>
        <w:spacing w:before="60" w:after="60" w:line="259" w:lineRule="auto"/>
        <w:ind w:firstLine="720"/>
        <w:jc w:val="both"/>
        <w:rPr>
          <w:color w:val="000000" w:themeColor="text1"/>
          <w:lang w:val="vi-VN"/>
        </w:rPr>
      </w:pPr>
      <w:r w:rsidRPr="0051210B">
        <w:rPr>
          <w:b/>
          <w:color w:val="000000" w:themeColor="text1"/>
        </w:rPr>
        <w:t>4</w:t>
      </w:r>
      <w:r w:rsidRPr="0051210B">
        <w:rPr>
          <w:b/>
          <w:color w:val="000000" w:themeColor="text1"/>
          <w:lang w:val="vi-VN"/>
        </w:rPr>
        <w:t>. Thời gian</w:t>
      </w:r>
      <w:r w:rsidRPr="0051210B">
        <w:rPr>
          <w:b/>
          <w:color w:val="000000" w:themeColor="text1"/>
        </w:rPr>
        <w:t>:</w:t>
      </w:r>
      <w:r w:rsidRPr="0051210B">
        <w:rPr>
          <w:color w:val="000000" w:themeColor="text1"/>
        </w:rPr>
        <w:t xml:space="preserve"> 01 ngày, dự kiến trong tháng 11/2024.</w:t>
      </w:r>
    </w:p>
    <w:p w14:paraId="25320DC7" w14:textId="77777777" w:rsidR="0051210B" w:rsidRPr="0051210B" w:rsidRDefault="0051210B" w:rsidP="0051210B">
      <w:pPr>
        <w:spacing w:before="60" w:after="60" w:line="259" w:lineRule="auto"/>
        <w:jc w:val="both"/>
        <w:rPr>
          <w:b/>
          <w:color w:val="000000" w:themeColor="text1"/>
          <w:lang w:val="vi-VN"/>
        </w:rPr>
      </w:pPr>
      <w:r w:rsidRPr="0051210B">
        <w:rPr>
          <w:b/>
          <w:color w:val="000000" w:themeColor="text1"/>
        </w:rPr>
        <w:tab/>
        <w:t>5</w:t>
      </w:r>
      <w:r w:rsidRPr="0051210B">
        <w:rPr>
          <w:b/>
          <w:color w:val="000000" w:themeColor="text1"/>
          <w:lang w:val="vi-VN"/>
        </w:rPr>
        <w:t>. Địa điểm:</w:t>
      </w:r>
      <w:r w:rsidRPr="0051210B">
        <w:rPr>
          <w:color w:val="000000" w:themeColor="text1"/>
        </w:rPr>
        <w:t xml:space="preserve"> Trường Đại học Nông - Lâm Bắc Giang, Phường Bích Động, Thị xã Việt Yên, tỉnh Bắc Giang.</w:t>
      </w:r>
    </w:p>
    <w:p w14:paraId="0C475F5E" w14:textId="77777777" w:rsidR="0051210B" w:rsidRPr="0051210B" w:rsidRDefault="0051210B" w:rsidP="0051210B">
      <w:pPr>
        <w:spacing w:before="60" w:after="60" w:line="259" w:lineRule="auto"/>
        <w:jc w:val="both"/>
        <w:rPr>
          <w:b/>
          <w:i/>
          <w:color w:val="000000" w:themeColor="text1"/>
        </w:rPr>
      </w:pPr>
      <w:r w:rsidRPr="0051210B">
        <w:rPr>
          <w:b/>
          <w:color w:val="000000" w:themeColor="text1"/>
        </w:rPr>
        <w:tab/>
        <w:t>6</w:t>
      </w:r>
      <w:r w:rsidRPr="0051210B">
        <w:rPr>
          <w:b/>
          <w:color w:val="000000" w:themeColor="text1"/>
          <w:lang w:val="vi-VN"/>
        </w:rPr>
        <w:t>. Kinh phí:</w:t>
      </w:r>
      <w:r w:rsidRPr="0051210B">
        <w:rPr>
          <w:b/>
          <w:color w:val="000000" w:themeColor="text1"/>
        </w:rPr>
        <w:t xml:space="preserve"> </w:t>
      </w:r>
      <w:r w:rsidRPr="0051210B">
        <w:rPr>
          <w:color w:val="000000" w:themeColor="text1"/>
          <w:lang w:val="vi-VN"/>
        </w:rPr>
        <w:t xml:space="preserve">Từ nguồn ngân sách được cấp cho Liên hiệp các hội Khoa học và Kỹ thuật tỉnh năm 2024 </w:t>
      </w:r>
      <w:r w:rsidRPr="0051210B">
        <w:rPr>
          <w:bCs/>
          <w:i/>
          <w:color w:val="000000" w:themeColor="text1"/>
          <w:lang w:val="vi-VN"/>
        </w:rPr>
        <w:t>(Có dự toán chi tiết kèm theo Kế hoạch)</w:t>
      </w:r>
      <w:r w:rsidRPr="0051210B">
        <w:rPr>
          <w:bCs/>
          <w:i/>
          <w:color w:val="000000" w:themeColor="text1"/>
        </w:rPr>
        <w:t>.</w:t>
      </w:r>
    </w:p>
    <w:p w14:paraId="292244FC" w14:textId="77777777" w:rsidR="0051210B" w:rsidRPr="0051210B" w:rsidRDefault="0051210B" w:rsidP="0051210B">
      <w:pPr>
        <w:spacing w:before="60" w:after="60" w:line="259" w:lineRule="auto"/>
        <w:jc w:val="both"/>
        <w:rPr>
          <w:b/>
          <w:color w:val="000000" w:themeColor="text1"/>
          <w:lang w:val="vi-VN"/>
        </w:rPr>
      </w:pPr>
      <w:r w:rsidRPr="0051210B">
        <w:rPr>
          <w:b/>
          <w:color w:val="000000" w:themeColor="text1"/>
        </w:rPr>
        <w:tab/>
      </w:r>
      <w:r w:rsidRPr="0051210B">
        <w:rPr>
          <w:b/>
          <w:color w:val="000000" w:themeColor="text1"/>
          <w:lang w:val="vi-VN"/>
        </w:rPr>
        <w:t>III. TỔ CHỨC THỰC HIỆN</w:t>
      </w:r>
    </w:p>
    <w:p w14:paraId="22BD34FD" w14:textId="77777777" w:rsidR="0051210B" w:rsidRPr="0051210B" w:rsidRDefault="0051210B" w:rsidP="0051210B">
      <w:pPr>
        <w:spacing w:before="60" w:after="60" w:line="259" w:lineRule="auto"/>
        <w:ind w:firstLine="720"/>
        <w:jc w:val="both"/>
        <w:rPr>
          <w:b/>
          <w:color w:val="000000" w:themeColor="text1"/>
        </w:rPr>
      </w:pPr>
      <w:r w:rsidRPr="0051210B">
        <w:rPr>
          <w:b/>
          <w:color w:val="000000" w:themeColor="text1"/>
          <w:lang w:val="vi-VN"/>
        </w:rPr>
        <w:t xml:space="preserve">1. </w:t>
      </w:r>
      <w:r w:rsidRPr="0051210B">
        <w:rPr>
          <w:b/>
          <w:color w:val="000000" w:themeColor="text1"/>
        </w:rPr>
        <w:t>Trường Đại học Nông - Lâm Bắc Giang</w:t>
      </w:r>
    </w:p>
    <w:p w14:paraId="4FA6A5A7" w14:textId="77777777" w:rsidR="0051210B" w:rsidRPr="0051210B" w:rsidRDefault="0051210B" w:rsidP="0051210B">
      <w:pPr>
        <w:spacing w:before="60" w:after="60" w:line="259" w:lineRule="auto"/>
        <w:ind w:firstLine="720"/>
        <w:jc w:val="both"/>
        <w:rPr>
          <w:bCs/>
          <w:color w:val="000000" w:themeColor="text1"/>
        </w:rPr>
      </w:pPr>
      <w:r w:rsidRPr="0051210B">
        <w:rPr>
          <w:bCs/>
          <w:color w:val="000000" w:themeColor="text1"/>
        </w:rPr>
        <w:t>Chủ trì tổ chức thực hiện Hội thảo, chỉ đạo các đơn vị thuộc và trực thuộc trường thực hiện các nhiệm vụ được phân công, cụ thể:</w:t>
      </w:r>
    </w:p>
    <w:p w14:paraId="472DC60B" w14:textId="77777777" w:rsidR="0051210B" w:rsidRPr="0051210B" w:rsidRDefault="0051210B" w:rsidP="0051210B">
      <w:pPr>
        <w:spacing w:before="60" w:after="60" w:line="259" w:lineRule="auto"/>
        <w:ind w:left="720"/>
        <w:jc w:val="both"/>
        <w:rPr>
          <w:b/>
          <w:i/>
          <w:iCs/>
          <w:color w:val="000000" w:themeColor="text1"/>
        </w:rPr>
      </w:pPr>
      <w:r w:rsidRPr="0051210B">
        <w:rPr>
          <w:b/>
          <w:i/>
          <w:iCs/>
          <w:color w:val="000000" w:themeColor="text1"/>
        </w:rPr>
        <w:t>1.1. Phòng Khoa học và HTQT</w:t>
      </w:r>
    </w:p>
    <w:p w14:paraId="42136DAF" w14:textId="77777777" w:rsidR="0051210B" w:rsidRPr="0051210B" w:rsidRDefault="0051210B" w:rsidP="0051210B">
      <w:pPr>
        <w:spacing w:before="60" w:after="60" w:line="259" w:lineRule="auto"/>
        <w:ind w:firstLine="720"/>
        <w:jc w:val="both"/>
        <w:rPr>
          <w:color w:val="000000" w:themeColor="text1"/>
          <w:lang w:val="vi-VN"/>
        </w:rPr>
      </w:pPr>
      <w:r w:rsidRPr="0051210B">
        <w:rPr>
          <w:color w:val="000000" w:themeColor="text1"/>
          <w:lang w:val="vi-VN"/>
        </w:rPr>
        <w:t xml:space="preserve">- </w:t>
      </w:r>
      <w:r w:rsidRPr="0051210B">
        <w:rPr>
          <w:color w:val="000000" w:themeColor="text1"/>
        </w:rPr>
        <w:t>X</w:t>
      </w:r>
      <w:r w:rsidRPr="0051210B">
        <w:rPr>
          <w:color w:val="000000" w:themeColor="text1"/>
          <w:lang w:val="vi-VN"/>
        </w:rPr>
        <w:t>ây dựng kế hoạch</w:t>
      </w:r>
      <w:r w:rsidRPr="0051210B">
        <w:rPr>
          <w:color w:val="000000" w:themeColor="text1"/>
        </w:rPr>
        <w:t xml:space="preserve">, </w:t>
      </w:r>
      <w:r w:rsidRPr="0051210B">
        <w:rPr>
          <w:color w:val="000000" w:themeColor="text1"/>
          <w:lang w:val="vi-VN"/>
        </w:rPr>
        <w:t>tổ chức</w:t>
      </w:r>
      <w:r w:rsidRPr="0051210B">
        <w:rPr>
          <w:color w:val="000000" w:themeColor="text1"/>
        </w:rPr>
        <w:t xml:space="preserve"> thực hiện, điều hành</w:t>
      </w:r>
      <w:r w:rsidRPr="0051210B">
        <w:rPr>
          <w:color w:val="000000" w:themeColor="text1"/>
          <w:lang w:val="vi-VN"/>
        </w:rPr>
        <w:t xml:space="preserve"> Hội thảo;</w:t>
      </w:r>
    </w:p>
    <w:p w14:paraId="7E63BCAB"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Tham mưu lựa chọn các chuyên gia giới thiệu công nghệ;</w:t>
      </w:r>
    </w:p>
    <w:p w14:paraId="5349F41D"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lastRenderedPageBreak/>
        <w:t>- Xây dựng dự toán và thực hiện quyết toán kinh phí tổ chức hội thảo theo đúng quy định;</w:t>
      </w:r>
    </w:p>
    <w:p w14:paraId="5726F073" w14:textId="428BE6D8" w:rsidR="0051210B" w:rsidRPr="0051210B" w:rsidRDefault="0051210B" w:rsidP="0051210B">
      <w:pPr>
        <w:spacing w:before="60" w:after="60" w:line="259" w:lineRule="auto"/>
        <w:ind w:firstLine="720"/>
        <w:jc w:val="both"/>
        <w:rPr>
          <w:color w:val="000000" w:themeColor="text1"/>
        </w:rPr>
      </w:pPr>
      <w:r w:rsidRPr="007C5BA4">
        <w:rPr>
          <w:color w:val="000000" w:themeColor="text1"/>
        </w:rPr>
        <w:t>- Soạn thảo giấy mời gửi tới các đơn vị tham dự hội thảo: Trung tâm Dịch vụ Kỹ thuật Nông nghiệp</w:t>
      </w:r>
      <w:r w:rsidR="007C5BA4" w:rsidRPr="007C5BA4">
        <w:rPr>
          <w:color w:val="000000" w:themeColor="text1"/>
        </w:rPr>
        <w:t>:</w:t>
      </w:r>
      <w:r w:rsidRPr="007C5BA4">
        <w:rPr>
          <w:color w:val="000000" w:themeColor="text1"/>
        </w:rPr>
        <w:t xml:space="preserve"> </w:t>
      </w:r>
      <w:r w:rsidR="007C5BA4" w:rsidRPr="007C5BA4">
        <w:rPr>
          <w:color w:val="000000" w:themeColor="text1"/>
        </w:rPr>
        <w:t>thành phố Bắc Giang, thị xã Việt Yên và các huyện Hiệp Hòa, huyện Tân Yên, huyện Lạng Giang</w:t>
      </w:r>
      <w:r w:rsidRPr="007C5BA4">
        <w:rPr>
          <w:color w:val="000000" w:themeColor="text1"/>
        </w:rPr>
        <w:t xml:space="preserve">; </w:t>
      </w:r>
      <w:r w:rsidR="00F40CB2" w:rsidRPr="0051210B">
        <w:rPr>
          <w:bCs/>
          <w:color w:val="000000" w:themeColor="text1"/>
        </w:rPr>
        <w:t>Hợp tác xã, trang trại, hộ nông dân, sinh viên</w:t>
      </w:r>
      <w:r w:rsidR="00F40CB2">
        <w:rPr>
          <w:bCs/>
          <w:color w:val="000000" w:themeColor="text1"/>
        </w:rPr>
        <w:t>.</w:t>
      </w:r>
      <w:r w:rsidR="00F40CB2" w:rsidRPr="0051210B">
        <w:rPr>
          <w:bCs/>
          <w:color w:val="000000" w:themeColor="text1"/>
        </w:rPr>
        <w:t xml:space="preserve"> </w:t>
      </w:r>
    </w:p>
    <w:p w14:paraId="0BE3458C"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xml:space="preserve">- Tiếp nhận, kiểm duyệt bài tham luận của đại biểu; </w:t>
      </w:r>
    </w:p>
    <w:p w14:paraId="28EFB034"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Đón tiếp đại biểu, khách mời;</w:t>
      </w:r>
    </w:p>
    <w:p w14:paraId="0E47720B" w14:textId="772A9FCA" w:rsidR="0051210B" w:rsidRDefault="0051210B" w:rsidP="0051210B">
      <w:pPr>
        <w:spacing w:before="60" w:after="60" w:line="259" w:lineRule="auto"/>
        <w:ind w:firstLine="720"/>
        <w:jc w:val="both"/>
        <w:rPr>
          <w:color w:val="000000" w:themeColor="text1"/>
        </w:rPr>
      </w:pPr>
      <w:r w:rsidRPr="0051210B">
        <w:rPr>
          <w:color w:val="000000" w:themeColor="text1"/>
        </w:rPr>
        <w:t>- Xây dựng Báo cáo kết quả Hội thảo</w:t>
      </w:r>
      <w:r w:rsidR="00C637F8">
        <w:rPr>
          <w:color w:val="000000" w:themeColor="text1"/>
        </w:rPr>
        <w:t>;</w:t>
      </w:r>
    </w:p>
    <w:p w14:paraId="1837DB66" w14:textId="23FCBA17" w:rsidR="00C637F8" w:rsidRPr="0051210B" w:rsidRDefault="00C637F8" w:rsidP="0051210B">
      <w:pPr>
        <w:spacing w:before="60" w:after="60" w:line="259" w:lineRule="auto"/>
        <w:ind w:firstLine="720"/>
        <w:jc w:val="both"/>
        <w:rPr>
          <w:color w:val="000000" w:themeColor="text1"/>
        </w:rPr>
      </w:pPr>
      <w:r>
        <w:rPr>
          <w:color w:val="000000" w:themeColor="text1"/>
        </w:rPr>
        <w:t>- Kết luận, bế mạc Hội thảo.</w:t>
      </w:r>
    </w:p>
    <w:p w14:paraId="65EEB77B" w14:textId="77777777" w:rsidR="0051210B" w:rsidRPr="0051210B" w:rsidRDefault="0051210B" w:rsidP="0051210B">
      <w:pPr>
        <w:spacing w:before="60" w:after="60" w:line="259" w:lineRule="auto"/>
        <w:ind w:firstLine="720"/>
        <w:jc w:val="both"/>
        <w:rPr>
          <w:b/>
          <w:i/>
          <w:iCs/>
          <w:color w:val="000000" w:themeColor="text1"/>
        </w:rPr>
      </w:pPr>
      <w:r w:rsidRPr="0051210B">
        <w:rPr>
          <w:b/>
          <w:i/>
          <w:iCs/>
          <w:color w:val="000000" w:themeColor="text1"/>
        </w:rPr>
        <w:t xml:space="preserve">1.2. Phòng đào tạo </w:t>
      </w:r>
    </w:p>
    <w:p w14:paraId="1201DF53" w14:textId="77777777" w:rsidR="0051210B" w:rsidRPr="0051210B" w:rsidRDefault="0051210B" w:rsidP="0051210B">
      <w:pPr>
        <w:spacing w:before="60" w:after="60" w:line="259" w:lineRule="auto"/>
        <w:ind w:left="720"/>
        <w:jc w:val="both"/>
        <w:rPr>
          <w:color w:val="000000" w:themeColor="text1"/>
        </w:rPr>
      </w:pPr>
      <w:r w:rsidRPr="0051210B">
        <w:rPr>
          <w:color w:val="000000" w:themeColor="text1"/>
        </w:rPr>
        <w:t>- Lập danh sách sinh viên tham gia Hội thảo;</w:t>
      </w:r>
    </w:p>
    <w:p w14:paraId="6CE12D5F" w14:textId="77777777" w:rsidR="0051210B" w:rsidRPr="0051210B" w:rsidRDefault="0051210B" w:rsidP="0051210B">
      <w:pPr>
        <w:spacing w:before="60" w:after="60" w:line="259" w:lineRule="auto"/>
        <w:ind w:left="720"/>
        <w:jc w:val="both"/>
        <w:rPr>
          <w:color w:val="000000" w:themeColor="text1"/>
        </w:rPr>
      </w:pPr>
      <w:r w:rsidRPr="0051210B">
        <w:rPr>
          <w:color w:val="000000" w:themeColor="text1"/>
        </w:rPr>
        <w:t>- Cử cán bộ quản lý sinh viên.</w:t>
      </w:r>
    </w:p>
    <w:p w14:paraId="15967486" w14:textId="77777777" w:rsidR="0051210B" w:rsidRPr="0051210B" w:rsidRDefault="0051210B" w:rsidP="0051210B">
      <w:pPr>
        <w:spacing w:before="60" w:after="60" w:line="259" w:lineRule="auto"/>
        <w:ind w:firstLine="720"/>
        <w:jc w:val="both"/>
        <w:rPr>
          <w:b/>
          <w:i/>
          <w:iCs/>
          <w:color w:val="000000" w:themeColor="text1"/>
        </w:rPr>
      </w:pPr>
      <w:r w:rsidRPr="0051210B">
        <w:rPr>
          <w:b/>
          <w:i/>
          <w:iCs/>
          <w:color w:val="000000" w:themeColor="text1"/>
        </w:rPr>
        <w:t>1.3. Phòng Tổ chức, hành chính</w:t>
      </w:r>
    </w:p>
    <w:p w14:paraId="4800F872" w14:textId="77777777" w:rsidR="0051210B" w:rsidRPr="0051210B" w:rsidRDefault="0051210B" w:rsidP="0051210B">
      <w:pPr>
        <w:spacing w:before="60" w:after="60" w:line="259" w:lineRule="auto"/>
        <w:ind w:firstLine="720"/>
        <w:jc w:val="both"/>
        <w:rPr>
          <w:color w:val="000000" w:themeColor="text1"/>
        </w:rPr>
      </w:pPr>
      <w:r w:rsidRPr="0051210B">
        <w:rPr>
          <w:bCs/>
          <w:color w:val="000000" w:themeColor="text1"/>
        </w:rPr>
        <w:t>- Phối hợp với Phòng KH&amp;HTQT</w:t>
      </w:r>
      <w:r w:rsidRPr="0051210B">
        <w:rPr>
          <w:color w:val="000000" w:themeColor="text1"/>
        </w:rPr>
        <w:t xml:space="preserve"> chuẩn bị phòng hội thảo, trang trí khánh tiết và các điều kiện cơ sở vật chất phục vụ Hội thảo;</w:t>
      </w:r>
    </w:p>
    <w:p w14:paraId="6847F6FE" w14:textId="77777777" w:rsidR="0051210B" w:rsidRPr="0051210B" w:rsidRDefault="0051210B" w:rsidP="0051210B">
      <w:pPr>
        <w:spacing w:before="60" w:after="60" w:line="259" w:lineRule="auto"/>
        <w:ind w:firstLine="720"/>
        <w:jc w:val="both"/>
        <w:rPr>
          <w:b/>
          <w:color w:val="000000" w:themeColor="text1"/>
        </w:rPr>
      </w:pPr>
      <w:r w:rsidRPr="0051210B">
        <w:rPr>
          <w:color w:val="000000" w:themeColor="text1"/>
        </w:rPr>
        <w:t>- Phối hợp với Phòng KH&amp;HTQT đón tiếp đại biểu, ghi danh sách, phát tài liệu, phục vụ hội thảo.</w:t>
      </w:r>
    </w:p>
    <w:p w14:paraId="2BDB565A" w14:textId="77777777" w:rsidR="0051210B" w:rsidRPr="0051210B" w:rsidRDefault="0051210B" w:rsidP="0051210B">
      <w:pPr>
        <w:spacing w:before="60" w:after="60" w:line="259" w:lineRule="auto"/>
        <w:ind w:firstLine="720"/>
        <w:jc w:val="both"/>
        <w:rPr>
          <w:b/>
          <w:i/>
          <w:iCs/>
          <w:color w:val="000000" w:themeColor="text1"/>
        </w:rPr>
      </w:pPr>
      <w:r w:rsidRPr="0051210B">
        <w:rPr>
          <w:b/>
          <w:i/>
          <w:iCs/>
          <w:color w:val="000000" w:themeColor="text1"/>
        </w:rPr>
        <w:t>1.4. Phòng Tài chính - Kế toán</w:t>
      </w:r>
    </w:p>
    <w:p w14:paraId="188C79A3" w14:textId="77777777" w:rsidR="0051210B" w:rsidRPr="0051210B" w:rsidRDefault="0051210B" w:rsidP="0051210B">
      <w:pPr>
        <w:spacing w:before="60" w:after="60" w:line="259" w:lineRule="auto"/>
        <w:ind w:firstLine="720"/>
        <w:jc w:val="both"/>
        <w:rPr>
          <w:bCs/>
          <w:color w:val="000000" w:themeColor="text1"/>
          <w:spacing w:val="-4"/>
        </w:rPr>
      </w:pPr>
      <w:r w:rsidRPr="0051210B">
        <w:rPr>
          <w:bCs/>
          <w:color w:val="000000" w:themeColor="text1"/>
          <w:spacing w:val="-4"/>
        </w:rPr>
        <w:t>- Phối hợp với Phòng KH&amp;HTQT hoàn thiện dự toán kinh phí tổ chức Hội thảo;</w:t>
      </w:r>
    </w:p>
    <w:p w14:paraId="60232BDE" w14:textId="77777777" w:rsidR="0051210B" w:rsidRPr="0051210B" w:rsidRDefault="0051210B" w:rsidP="0051210B">
      <w:pPr>
        <w:spacing w:before="60" w:after="60" w:line="259" w:lineRule="auto"/>
        <w:ind w:firstLine="720"/>
        <w:jc w:val="both"/>
        <w:rPr>
          <w:bCs/>
          <w:color w:val="000000" w:themeColor="text1"/>
        </w:rPr>
      </w:pPr>
      <w:r w:rsidRPr="0051210B">
        <w:rPr>
          <w:bCs/>
          <w:color w:val="000000" w:themeColor="text1"/>
        </w:rPr>
        <w:t>- Hỗ trợ hoàn thiện hồ sơ chứng từ thanh quyết toán.</w:t>
      </w:r>
    </w:p>
    <w:p w14:paraId="4056D2B1" w14:textId="77777777" w:rsidR="0051210B" w:rsidRPr="0051210B" w:rsidRDefault="0051210B" w:rsidP="0051210B">
      <w:pPr>
        <w:spacing w:before="60" w:after="60" w:line="259" w:lineRule="auto"/>
        <w:ind w:firstLine="720"/>
        <w:jc w:val="both"/>
        <w:rPr>
          <w:b/>
          <w:i/>
          <w:iCs/>
          <w:color w:val="000000" w:themeColor="text1"/>
        </w:rPr>
      </w:pPr>
      <w:r w:rsidRPr="0051210B">
        <w:rPr>
          <w:b/>
          <w:i/>
          <w:iCs/>
          <w:color w:val="000000" w:themeColor="text1"/>
        </w:rPr>
        <w:t>1.5. Các Khoa, Trung tâm</w:t>
      </w:r>
    </w:p>
    <w:p w14:paraId="5DDDB17B"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Khoa Lâm nghiệp chuẩn bị bài tham luận:</w:t>
      </w:r>
    </w:p>
    <w:p w14:paraId="1CEEAC14"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nuôi trồng nấm và bảo quản nấm Lá sen/Shenxun No.1 (Pleurotus giganteus);</w:t>
      </w:r>
    </w:p>
    <w:p w14:paraId="0B4C406E"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công nghệ khử nấm hại rễ trong giá thể bầu hữu cơ gieo ươm cây keo và bạch đàn;</w:t>
      </w:r>
    </w:p>
    <w:p w14:paraId="0750622E"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sản xuất giá thể bầu hữu cơ để gieo ươm cây keo và bạch đàn.</w:t>
      </w:r>
    </w:p>
    <w:p w14:paraId="31D32440"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Khoa Chăn nuôi - Thú y chuẩn bị bài tham luận:</w:t>
      </w:r>
    </w:p>
    <w:p w14:paraId="0C22852B"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Chăn nuôi trâu, bò an toàn dịch bệnh phòng chống bệnh viêm da nổi cục trên địa bản tỉnh Bắc Giang;</w:t>
      </w:r>
    </w:p>
    <w:p w14:paraId="235B74E6"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Quy trình nuôi ếch mật độ cao an toàn sinh học.</w:t>
      </w:r>
    </w:p>
    <w:p w14:paraId="06A070D4"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Trung tâm Nghiên cứu ứng dụng và Chuyển giao công nghệ Nông - Lâm nghiệp chuẩn bị bài tham luận:</w:t>
      </w:r>
    </w:p>
    <w:p w14:paraId="54151D40"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t>+ Công nghệ chọn dòng nho đen không hạt theo hướng ngắn ngày, chất lượng từ nguồn vật liệu nhập nội tại miền Bắc Việt Nam.</w:t>
      </w:r>
    </w:p>
    <w:p w14:paraId="49100ED8"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rPr>
        <w:lastRenderedPageBreak/>
        <w:t>- Phối hợp với phòng Đào tạo cử sinh viên tham gia Hội thảo.</w:t>
      </w:r>
    </w:p>
    <w:p w14:paraId="08165235" w14:textId="77777777" w:rsidR="0051210B" w:rsidRPr="0051210B" w:rsidRDefault="0051210B" w:rsidP="0051210B">
      <w:pPr>
        <w:spacing w:before="60" w:after="60" w:line="259" w:lineRule="auto"/>
        <w:jc w:val="both"/>
        <w:rPr>
          <w:b/>
          <w:bCs/>
          <w:i/>
          <w:iCs/>
          <w:color w:val="000000" w:themeColor="text1"/>
        </w:rPr>
      </w:pPr>
      <w:r w:rsidRPr="0051210B">
        <w:rPr>
          <w:b/>
          <w:bCs/>
          <w:i/>
          <w:iCs/>
          <w:color w:val="000000" w:themeColor="text1"/>
        </w:rPr>
        <w:t xml:space="preserve">  </w:t>
      </w:r>
      <w:r w:rsidRPr="0051210B">
        <w:rPr>
          <w:b/>
          <w:bCs/>
          <w:i/>
          <w:iCs/>
          <w:color w:val="000000" w:themeColor="text1"/>
        </w:rPr>
        <w:tab/>
        <w:t>1.6. Trung tâm Thông tin - Thư viện</w:t>
      </w:r>
    </w:p>
    <w:p w14:paraId="5B5C77A5" w14:textId="77777777" w:rsidR="0051210B" w:rsidRPr="0051210B" w:rsidRDefault="0051210B" w:rsidP="0051210B">
      <w:pPr>
        <w:spacing w:before="60" w:after="60" w:line="259" w:lineRule="auto"/>
        <w:jc w:val="both"/>
        <w:rPr>
          <w:color w:val="000000" w:themeColor="text1"/>
        </w:rPr>
      </w:pPr>
      <w:r w:rsidRPr="0051210B">
        <w:rPr>
          <w:color w:val="000000" w:themeColor="text1"/>
        </w:rPr>
        <w:tab/>
        <w:t>- Cử cán bộ thực hiện công tác truyền thông đưa tin Hội thảo.</w:t>
      </w:r>
    </w:p>
    <w:p w14:paraId="0566DE38" w14:textId="77777777" w:rsidR="0051210B" w:rsidRPr="0051210B" w:rsidRDefault="0051210B" w:rsidP="0051210B">
      <w:pPr>
        <w:spacing w:before="60" w:after="60" w:line="259" w:lineRule="auto"/>
        <w:jc w:val="both"/>
        <w:rPr>
          <w:rFonts w:ascii="Times New Roman Bold" w:hAnsi="Times New Roman Bold"/>
          <w:b/>
          <w:color w:val="000000" w:themeColor="text1"/>
          <w:spacing w:val="-4"/>
        </w:rPr>
      </w:pPr>
      <w:r w:rsidRPr="0051210B">
        <w:rPr>
          <w:rFonts w:ascii="Times New Roman Bold" w:hAnsi="Times New Roman Bold"/>
          <w:b/>
          <w:color w:val="000000" w:themeColor="text1"/>
          <w:spacing w:val="-4"/>
        </w:rPr>
        <w:tab/>
      </w:r>
      <w:r w:rsidRPr="0051210B">
        <w:rPr>
          <w:rFonts w:ascii="Times New Roman Bold" w:hAnsi="Times New Roman Bold"/>
          <w:b/>
          <w:color w:val="000000" w:themeColor="text1"/>
          <w:spacing w:val="-4"/>
          <w:lang w:val="vi-VN"/>
        </w:rPr>
        <w:t xml:space="preserve">2. Liên hiệp các </w:t>
      </w:r>
      <w:r w:rsidRPr="0051210B">
        <w:rPr>
          <w:rFonts w:ascii="Times New Roman Bold" w:hAnsi="Times New Roman Bold"/>
          <w:b/>
          <w:color w:val="000000" w:themeColor="text1"/>
          <w:spacing w:val="-4"/>
        </w:rPr>
        <w:t xml:space="preserve">Hội </w:t>
      </w:r>
      <w:r w:rsidRPr="0051210B">
        <w:rPr>
          <w:rFonts w:ascii="Times New Roman Bold" w:hAnsi="Times New Roman Bold"/>
          <w:b/>
          <w:color w:val="000000" w:themeColor="text1"/>
          <w:spacing w:val="-4"/>
          <w:lang w:val="vi-VN"/>
        </w:rPr>
        <w:t xml:space="preserve">Khoa học và Kỹ thuật tỉnh </w:t>
      </w:r>
      <w:r w:rsidRPr="0051210B">
        <w:rPr>
          <w:rFonts w:ascii="Times New Roman Bold" w:hAnsi="Times New Roman Bold"/>
          <w:b/>
          <w:color w:val="000000" w:themeColor="text1"/>
          <w:spacing w:val="-4"/>
        </w:rPr>
        <w:t>Bắc Giang (đơn vị phối hợp)</w:t>
      </w:r>
    </w:p>
    <w:p w14:paraId="5667C5B0" w14:textId="2BAFF4A6" w:rsidR="0051210B" w:rsidRPr="0051210B" w:rsidRDefault="0051210B" w:rsidP="0051210B">
      <w:pPr>
        <w:spacing w:before="60" w:after="60" w:line="259" w:lineRule="auto"/>
        <w:jc w:val="both"/>
        <w:rPr>
          <w:color w:val="000000" w:themeColor="text1"/>
        </w:rPr>
      </w:pPr>
      <w:r w:rsidRPr="0051210B">
        <w:rPr>
          <w:color w:val="000000" w:themeColor="text1"/>
          <w:lang w:val="vi-VN"/>
        </w:rPr>
        <w:t xml:space="preserve">   </w:t>
      </w:r>
      <w:r w:rsidRPr="0051210B">
        <w:rPr>
          <w:color w:val="000000" w:themeColor="text1"/>
        </w:rPr>
        <w:tab/>
        <w:t xml:space="preserve">- Phối hợp xây dựng Kế hoạch Hội thảo; phối hợp tham gia chủ trì, điều hành Hội thảo và phát biểu </w:t>
      </w:r>
      <w:r w:rsidR="006F682F">
        <w:rPr>
          <w:color w:val="000000" w:themeColor="text1"/>
        </w:rPr>
        <w:t>khai mạc</w:t>
      </w:r>
      <w:r w:rsidRPr="0051210B">
        <w:rPr>
          <w:color w:val="000000" w:themeColor="text1"/>
        </w:rPr>
        <w:t xml:space="preserve"> hội thảo;</w:t>
      </w:r>
    </w:p>
    <w:p w14:paraId="06236876" w14:textId="176B264D" w:rsidR="005166CA" w:rsidRDefault="0051210B" w:rsidP="0051210B">
      <w:pPr>
        <w:spacing w:before="60" w:after="60" w:line="259" w:lineRule="auto"/>
        <w:ind w:firstLine="720"/>
        <w:jc w:val="both"/>
        <w:rPr>
          <w:bCs/>
          <w:color w:val="000000" w:themeColor="text1"/>
        </w:rPr>
      </w:pPr>
      <w:r w:rsidRPr="0051210B">
        <w:rPr>
          <w:color w:val="000000" w:themeColor="text1"/>
          <w:lang w:val="vi-VN"/>
        </w:rPr>
        <w:t xml:space="preserve">- </w:t>
      </w:r>
      <w:r w:rsidRPr="0051210B">
        <w:rPr>
          <w:color w:val="000000" w:themeColor="text1"/>
        </w:rPr>
        <w:t>P</w:t>
      </w:r>
      <w:r w:rsidRPr="0051210B">
        <w:rPr>
          <w:color w:val="000000" w:themeColor="text1"/>
          <w:lang w:val="vi-VN"/>
        </w:rPr>
        <w:t xml:space="preserve">hối hợp ban hành </w:t>
      </w:r>
      <w:r w:rsidRPr="0051210B">
        <w:rPr>
          <w:color w:val="000000" w:themeColor="text1"/>
        </w:rPr>
        <w:t xml:space="preserve">và gửi </w:t>
      </w:r>
      <w:r w:rsidRPr="0051210B">
        <w:rPr>
          <w:color w:val="000000" w:themeColor="text1"/>
          <w:lang w:val="vi-VN"/>
        </w:rPr>
        <w:t xml:space="preserve">giấy mời </w:t>
      </w:r>
      <w:r w:rsidRPr="0051210B">
        <w:rPr>
          <w:color w:val="000000" w:themeColor="text1"/>
        </w:rPr>
        <w:t>các đơn vị t</w:t>
      </w:r>
      <w:r w:rsidRPr="0051210B">
        <w:rPr>
          <w:color w:val="000000" w:themeColor="text1"/>
          <w:lang w:val="vi-VN"/>
        </w:rPr>
        <w:t>ham dự hội thảo</w:t>
      </w:r>
      <w:r w:rsidRPr="0051210B">
        <w:rPr>
          <w:color w:val="000000" w:themeColor="text1"/>
        </w:rPr>
        <w:t xml:space="preserve">: Sở Nông nghiệp và Phát triển nông thôn (Chi cục Chăn nuôi Thú y, Chi cục Trồng trọt và BVTV), Sở Khoa học và Công nghệ (Phòng Quản lý khoa học công nghệ cơ sở và sở hữu trí tuệ, Trung tâm ứng dụng tiến bộ KH&amp;CN); Hội Nông dân tỉnh, Liên minh HTX; </w:t>
      </w:r>
      <w:r w:rsidRPr="0051210B">
        <w:rPr>
          <w:bCs/>
          <w:color w:val="000000" w:themeColor="text1"/>
        </w:rPr>
        <w:t>Báo Bắc Giang, Đài Phát thanh và Truyền hình tỉnh Bắc Giang</w:t>
      </w:r>
      <w:r w:rsidR="005166CA">
        <w:rPr>
          <w:bCs/>
          <w:color w:val="000000" w:themeColor="text1"/>
        </w:rPr>
        <w:t>.</w:t>
      </w:r>
    </w:p>
    <w:p w14:paraId="38FC0F47" w14:textId="736BB59E" w:rsidR="0051210B" w:rsidRPr="0051210B" w:rsidRDefault="0051210B" w:rsidP="0051210B">
      <w:pPr>
        <w:spacing w:before="60" w:after="60" w:line="259" w:lineRule="auto"/>
        <w:ind w:firstLine="720"/>
        <w:jc w:val="both"/>
        <w:rPr>
          <w:color w:val="000000" w:themeColor="text1"/>
        </w:rPr>
      </w:pPr>
      <w:r w:rsidRPr="0051210B">
        <w:rPr>
          <w:color w:val="000000" w:themeColor="text1"/>
        </w:rPr>
        <w:t>- Phối hợp xây dựng dự toán và hỗ trợ quyết toán kinh phí tổ chức hội thảo theo đúng quy định;</w:t>
      </w:r>
    </w:p>
    <w:p w14:paraId="38E2E5FE"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spacing w:val="-4"/>
          <w:lang w:val="de-DE"/>
        </w:rPr>
        <w:t>- Phân công cán bộ cùng Nhà trường đón tiếp đại biểu;</w:t>
      </w:r>
    </w:p>
    <w:p w14:paraId="739E1AE3" w14:textId="77777777" w:rsidR="0051210B" w:rsidRPr="0051210B" w:rsidRDefault="0051210B" w:rsidP="0051210B">
      <w:pPr>
        <w:spacing w:before="60" w:after="60" w:line="259" w:lineRule="auto"/>
        <w:ind w:firstLine="720"/>
        <w:jc w:val="both"/>
        <w:rPr>
          <w:color w:val="000000" w:themeColor="text1"/>
          <w:spacing w:val="-4"/>
        </w:rPr>
      </w:pPr>
      <w:r w:rsidRPr="0051210B">
        <w:rPr>
          <w:color w:val="000000" w:themeColor="text1"/>
          <w:lang w:val="vi-VN"/>
        </w:rPr>
        <w:t>- Bố trí toàn bộ kinh phí tổ chức</w:t>
      </w:r>
      <w:r w:rsidRPr="0051210B">
        <w:rPr>
          <w:color w:val="000000" w:themeColor="text1"/>
        </w:rPr>
        <w:t>.</w:t>
      </w:r>
    </w:p>
    <w:p w14:paraId="137A5999" w14:textId="77777777" w:rsidR="0051210B" w:rsidRPr="0051210B" w:rsidRDefault="0051210B" w:rsidP="0051210B">
      <w:pPr>
        <w:spacing w:before="60" w:after="60" w:line="259" w:lineRule="auto"/>
        <w:ind w:firstLine="720"/>
        <w:jc w:val="both"/>
        <w:rPr>
          <w:color w:val="000000" w:themeColor="text1"/>
        </w:rPr>
      </w:pPr>
      <w:r w:rsidRPr="0051210B">
        <w:rPr>
          <w:color w:val="000000" w:themeColor="text1"/>
          <w:lang w:val="vi-VN"/>
        </w:rPr>
        <w:t>Trên đây là Kế hoạch</w:t>
      </w:r>
      <w:r w:rsidRPr="0051210B">
        <w:rPr>
          <w:color w:val="000000" w:themeColor="text1"/>
        </w:rPr>
        <w:t xml:space="preserve"> Hội thảo giới thiệu một số công nghệ trong nông nghiệp, đề nghị Liên hiệp các Hội Khoa học và Kỹ thuật tỉnh Bắc Giang cùng phối hợp thực hiện; Trưởng đơn vị có liên quan nghiêm túc triển khai thực hiện./.</w:t>
      </w:r>
    </w:p>
    <w:p w14:paraId="57CC020C" w14:textId="77777777" w:rsidR="0051210B" w:rsidRPr="0051210B" w:rsidRDefault="0051210B" w:rsidP="0051210B">
      <w:pPr>
        <w:spacing w:before="60" w:after="60" w:line="259" w:lineRule="auto"/>
        <w:ind w:firstLine="720"/>
        <w:jc w:val="both"/>
        <w:rPr>
          <w:color w:val="000000" w:themeColor="text1"/>
        </w:rPr>
      </w:pPr>
    </w:p>
    <w:tbl>
      <w:tblPr>
        <w:tblW w:w="5000" w:type="pct"/>
        <w:tblLook w:val="01E0" w:firstRow="1" w:lastRow="1" w:firstColumn="1" w:lastColumn="1" w:noHBand="0" w:noVBand="0"/>
      </w:tblPr>
      <w:tblGrid>
        <w:gridCol w:w="2629"/>
        <w:gridCol w:w="3222"/>
        <w:gridCol w:w="3221"/>
      </w:tblGrid>
      <w:tr w:rsidR="00BE4D75" w:rsidRPr="0051210B" w14:paraId="6A29600E" w14:textId="77777777" w:rsidTr="00BE4D75">
        <w:tc>
          <w:tcPr>
            <w:tcW w:w="1449" w:type="pct"/>
          </w:tcPr>
          <w:p w14:paraId="48775A6E" w14:textId="77777777" w:rsidR="00BE4D75" w:rsidRPr="0051210B" w:rsidRDefault="00BE4D75" w:rsidP="00F77892">
            <w:pPr>
              <w:jc w:val="both"/>
              <w:rPr>
                <w:b/>
                <w:i/>
                <w:color w:val="000000" w:themeColor="text1"/>
                <w:sz w:val="24"/>
                <w:szCs w:val="24"/>
                <w:lang w:val="vi-VN"/>
              </w:rPr>
            </w:pPr>
            <w:r w:rsidRPr="0051210B">
              <w:rPr>
                <w:color w:val="000000" w:themeColor="text1"/>
                <w:sz w:val="24"/>
                <w:szCs w:val="24"/>
                <w:lang w:val="vi-VN"/>
              </w:rPr>
              <w:t xml:space="preserve"> </w:t>
            </w:r>
            <w:r w:rsidRPr="0051210B">
              <w:rPr>
                <w:b/>
                <w:i/>
                <w:color w:val="000000" w:themeColor="text1"/>
                <w:sz w:val="24"/>
                <w:szCs w:val="24"/>
                <w:lang w:val="vi-VN"/>
              </w:rPr>
              <w:t>Nơi nhận:</w:t>
            </w:r>
          </w:p>
          <w:p w14:paraId="25D50029" w14:textId="77777777" w:rsidR="00BE4D75" w:rsidRPr="00BE4D75" w:rsidRDefault="00BE4D75" w:rsidP="00F77892">
            <w:pPr>
              <w:jc w:val="both"/>
              <w:rPr>
                <w:color w:val="000000" w:themeColor="text1"/>
                <w:sz w:val="22"/>
                <w:szCs w:val="22"/>
              </w:rPr>
            </w:pPr>
            <w:r w:rsidRPr="00BE4D75">
              <w:rPr>
                <w:color w:val="000000" w:themeColor="text1"/>
                <w:sz w:val="22"/>
                <w:szCs w:val="22"/>
                <w:lang w:val="vi-VN"/>
              </w:rPr>
              <w:t xml:space="preserve">- </w:t>
            </w:r>
            <w:r w:rsidRPr="00BE4D75">
              <w:rPr>
                <w:color w:val="000000" w:themeColor="text1"/>
                <w:sz w:val="22"/>
                <w:szCs w:val="22"/>
              </w:rPr>
              <w:t>BGH, CT HĐT (</w:t>
            </w:r>
            <w:r w:rsidRPr="00BE4D75">
              <w:rPr>
                <w:i/>
                <w:iCs/>
                <w:color w:val="000000" w:themeColor="text1"/>
                <w:sz w:val="22"/>
                <w:szCs w:val="22"/>
              </w:rPr>
              <w:t>b/c</w:t>
            </w:r>
            <w:r w:rsidRPr="00BE4D75">
              <w:rPr>
                <w:color w:val="000000" w:themeColor="text1"/>
                <w:sz w:val="22"/>
                <w:szCs w:val="22"/>
              </w:rPr>
              <w:t>);</w:t>
            </w:r>
          </w:p>
          <w:p w14:paraId="7773E255" w14:textId="77777777" w:rsidR="00BE4D75" w:rsidRPr="00BE4D75" w:rsidRDefault="00BE4D75" w:rsidP="00F77892">
            <w:pPr>
              <w:jc w:val="both"/>
              <w:rPr>
                <w:color w:val="000000" w:themeColor="text1"/>
                <w:sz w:val="22"/>
                <w:szCs w:val="22"/>
              </w:rPr>
            </w:pPr>
            <w:r w:rsidRPr="00BE4D75">
              <w:rPr>
                <w:color w:val="000000" w:themeColor="text1"/>
                <w:sz w:val="22"/>
                <w:szCs w:val="22"/>
              </w:rPr>
              <w:t>- Liên hiệp các hội Khoa học và Kỹ thuật tỉnh Bắc Giang (</w:t>
            </w:r>
            <w:r w:rsidRPr="00BE4D75">
              <w:rPr>
                <w:i/>
                <w:iCs/>
                <w:color w:val="000000" w:themeColor="text1"/>
                <w:sz w:val="22"/>
                <w:szCs w:val="22"/>
              </w:rPr>
              <w:t>phối hợp thực hiện</w:t>
            </w:r>
            <w:r w:rsidRPr="00BE4D75">
              <w:rPr>
                <w:color w:val="000000" w:themeColor="text1"/>
                <w:sz w:val="22"/>
                <w:szCs w:val="22"/>
              </w:rPr>
              <w:t>);</w:t>
            </w:r>
          </w:p>
          <w:p w14:paraId="33BED4FC" w14:textId="77777777" w:rsidR="00BE4D75" w:rsidRPr="00BE4D75" w:rsidRDefault="00BE4D75" w:rsidP="00F77892">
            <w:pPr>
              <w:jc w:val="both"/>
              <w:rPr>
                <w:color w:val="000000" w:themeColor="text1"/>
                <w:sz w:val="22"/>
                <w:szCs w:val="22"/>
              </w:rPr>
            </w:pPr>
            <w:r w:rsidRPr="00BE4D75">
              <w:rPr>
                <w:color w:val="000000" w:themeColor="text1"/>
                <w:sz w:val="22"/>
                <w:szCs w:val="22"/>
              </w:rPr>
              <w:t>- Các đơn vị liên quan;</w:t>
            </w:r>
          </w:p>
          <w:p w14:paraId="3AFD95FF" w14:textId="77777777" w:rsidR="00BE4D75" w:rsidRPr="00BE4D75" w:rsidRDefault="00BE4D75" w:rsidP="00F77892">
            <w:pPr>
              <w:jc w:val="both"/>
              <w:rPr>
                <w:color w:val="000000" w:themeColor="text1"/>
                <w:sz w:val="22"/>
                <w:szCs w:val="22"/>
              </w:rPr>
            </w:pPr>
            <w:r w:rsidRPr="00BE4D75">
              <w:rPr>
                <w:color w:val="000000" w:themeColor="text1"/>
                <w:sz w:val="22"/>
                <w:szCs w:val="22"/>
                <w:lang w:val="vi-VN"/>
              </w:rPr>
              <w:t xml:space="preserve">- Lưu: VT, </w:t>
            </w:r>
            <w:r w:rsidRPr="00BE4D75">
              <w:rPr>
                <w:color w:val="000000" w:themeColor="text1"/>
                <w:sz w:val="22"/>
                <w:szCs w:val="22"/>
              </w:rPr>
              <w:t>KH.</w:t>
            </w:r>
          </w:p>
          <w:p w14:paraId="2D70384C" w14:textId="77777777" w:rsidR="00BE4D75" w:rsidRPr="0051210B" w:rsidRDefault="00BE4D75" w:rsidP="00F77892">
            <w:pPr>
              <w:jc w:val="center"/>
              <w:rPr>
                <w:b/>
                <w:color w:val="000000" w:themeColor="text1"/>
                <w:sz w:val="24"/>
                <w:szCs w:val="24"/>
              </w:rPr>
            </w:pPr>
          </w:p>
        </w:tc>
        <w:tc>
          <w:tcPr>
            <w:tcW w:w="1776" w:type="pct"/>
          </w:tcPr>
          <w:p w14:paraId="786FF203" w14:textId="77777777" w:rsidR="00BE4D75" w:rsidRDefault="00BE4D75" w:rsidP="00F77892">
            <w:pPr>
              <w:ind w:left="150"/>
              <w:jc w:val="center"/>
              <w:rPr>
                <w:b/>
                <w:color w:val="000000" w:themeColor="text1"/>
              </w:rPr>
            </w:pPr>
            <w:r>
              <w:rPr>
                <w:b/>
                <w:color w:val="000000" w:themeColor="text1"/>
              </w:rPr>
              <w:t xml:space="preserve">LIÊN HIỆP CÁC HỘI KH&amp;KT TỈNH </w:t>
            </w:r>
          </w:p>
          <w:p w14:paraId="33E3F155" w14:textId="77777777" w:rsidR="00BE4D75" w:rsidRDefault="005166CA" w:rsidP="00F77892">
            <w:pPr>
              <w:ind w:left="150"/>
              <w:jc w:val="center"/>
              <w:rPr>
                <w:b/>
                <w:color w:val="000000" w:themeColor="text1"/>
              </w:rPr>
            </w:pPr>
            <w:r>
              <w:rPr>
                <w:b/>
                <w:color w:val="000000" w:themeColor="text1"/>
              </w:rPr>
              <w:t>CHỦ TỊCH</w:t>
            </w:r>
          </w:p>
          <w:p w14:paraId="11DD06B7" w14:textId="77777777" w:rsidR="005166CA" w:rsidRDefault="005166CA" w:rsidP="00F77892">
            <w:pPr>
              <w:ind w:left="150"/>
              <w:jc w:val="center"/>
              <w:rPr>
                <w:b/>
                <w:color w:val="000000" w:themeColor="text1"/>
              </w:rPr>
            </w:pPr>
          </w:p>
          <w:p w14:paraId="1A930A79" w14:textId="77777777" w:rsidR="005166CA" w:rsidRDefault="005166CA" w:rsidP="00F77892">
            <w:pPr>
              <w:ind w:left="150"/>
              <w:jc w:val="center"/>
              <w:rPr>
                <w:b/>
                <w:color w:val="000000" w:themeColor="text1"/>
              </w:rPr>
            </w:pPr>
          </w:p>
          <w:p w14:paraId="6C72DB98" w14:textId="77777777" w:rsidR="005166CA" w:rsidRDefault="005166CA" w:rsidP="00F77892">
            <w:pPr>
              <w:ind w:left="150"/>
              <w:jc w:val="center"/>
              <w:rPr>
                <w:b/>
                <w:color w:val="000000" w:themeColor="text1"/>
              </w:rPr>
            </w:pPr>
          </w:p>
          <w:p w14:paraId="1CCB4743" w14:textId="77777777" w:rsidR="005166CA" w:rsidRDefault="005166CA" w:rsidP="00F77892">
            <w:pPr>
              <w:ind w:left="150"/>
              <w:jc w:val="center"/>
              <w:rPr>
                <w:b/>
                <w:color w:val="000000" w:themeColor="text1"/>
              </w:rPr>
            </w:pPr>
          </w:p>
          <w:p w14:paraId="7AC4A89F" w14:textId="77777777" w:rsidR="005166CA" w:rsidRDefault="005166CA" w:rsidP="00F77892">
            <w:pPr>
              <w:ind w:left="150"/>
              <w:jc w:val="center"/>
              <w:rPr>
                <w:b/>
                <w:color w:val="000000" w:themeColor="text1"/>
              </w:rPr>
            </w:pPr>
          </w:p>
          <w:p w14:paraId="588E6458" w14:textId="736A3C75" w:rsidR="005166CA" w:rsidRDefault="005166CA" w:rsidP="00F77892">
            <w:pPr>
              <w:ind w:left="150"/>
              <w:jc w:val="center"/>
              <w:rPr>
                <w:b/>
                <w:color w:val="000000" w:themeColor="text1"/>
              </w:rPr>
            </w:pPr>
            <w:r>
              <w:rPr>
                <w:b/>
                <w:color w:val="000000" w:themeColor="text1"/>
              </w:rPr>
              <w:t>Ngô Chí Vinh</w:t>
            </w:r>
          </w:p>
          <w:p w14:paraId="2EC57E17" w14:textId="3F286DA1" w:rsidR="005166CA" w:rsidRPr="0051210B" w:rsidRDefault="005166CA" w:rsidP="00F77892">
            <w:pPr>
              <w:ind w:left="150"/>
              <w:jc w:val="center"/>
              <w:rPr>
                <w:b/>
                <w:color w:val="000000" w:themeColor="text1"/>
              </w:rPr>
            </w:pPr>
          </w:p>
        </w:tc>
        <w:tc>
          <w:tcPr>
            <w:tcW w:w="1776" w:type="pct"/>
          </w:tcPr>
          <w:p w14:paraId="452C7B39" w14:textId="5673AD20" w:rsidR="00BE4D75" w:rsidRPr="0051210B" w:rsidRDefault="00BE4D75" w:rsidP="00F77892">
            <w:pPr>
              <w:ind w:left="150"/>
              <w:jc w:val="center"/>
              <w:rPr>
                <w:b/>
                <w:color w:val="000000" w:themeColor="text1"/>
              </w:rPr>
            </w:pPr>
            <w:r w:rsidRPr="0051210B">
              <w:rPr>
                <w:b/>
                <w:color w:val="000000" w:themeColor="text1"/>
              </w:rPr>
              <w:t>KT. HIỆU TRƯỞNG</w:t>
            </w:r>
          </w:p>
          <w:p w14:paraId="56801BB6" w14:textId="77777777" w:rsidR="00BE4D75" w:rsidRPr="0051210B" w:rsidRDefault="00BE4D75" w:rsidP="00F77892">
            <w:pPr>
              <w:ind w:left="150"/>
              <w:jc w:val="center"/>
              <w:rPr>
                <w:b/>
                <w:color w:val="000000" w:themeColor="text1"/>
              </w:rPr>
            </w:pPr>
            <w:r w:rsidRPr="0051210B">
              <w:rPr>
                <w:b/>
                <w:color w:val="000000" w:themeColor="text1"/>
              </w:rPr>
              <w:t>PHÓ HIỆU TRƯỞNG</w:t>
            </w:r>
          </w:p>
          <w:p w14:paraId="0BB40570" w14:textId="77777777" w:rsidR="00BE4D75" w:rsidRPr="0051210B" w:rsidRDefault="00BE4D75" w:rsidP="00F77892">
            <w:pPr>
              <w:ind w:left="150"/>
              <w:jc w:val="center"/>
              <w:rPr>
                <w:b/>
                <w:color w:val="000000" w:themeColor="text1"/>
              </w:rPr>
            </w:pPr>
          </w:p>
          <w:p w14:paraId="144157E2" w14:textId="77777777" w:rsidR="00BE4D75" w:rsidRPr="0051210B" w:rsidRDefault="00BE4D75" w:rsidP="00F77892">
            <w:pPr>
              <w:ind w:left="150"/>
              <w:jc w:val="center"/>
              <w:rPr>
                <w:b/>
                <w:color w:val="000000" w:themeColor="text1"/>
              </w:rPr>
            </w:pPr>
          </w:p>
          <w:p w14:paraId="29D52370" w14:textId="77777777" w:rsidR="00BE4D75" w:rsidRPr="0051210B" w:rsidRDefault="00BE4D75" w:rsidP="00F77892">
            <w:pPr>
              <w:ind w:left="150"/>
              <w:jc w:val="center"/>
              <w:rPr>
                <w:b/>
                <w:color w:val="000000" w:themeColor="text1"/>
              </w:rPr>
            </w:pPr>
          </w:p>
          <w:p w14:paraId="70BD4B36" w14:textId="77777777" w:rsidR="00BE4D75" w:rsidRPr="0051210B" w:rsidRDefault="00BE4D75" w:rsidP="00F77892">
            <w:pPr>
              <w:ind w:left="150"/>
              <w:jc w:val="center"/>
              <w:rPr>
                <w:b/>
                <w:color w:val="000000" w:themeColor="text1"/>
              </w:rPr>
            </w:pPr>
          </w:p>
          <w:p w14:paraId="28FB5A6B" w14:textId="77777777" w:rsidR="00BE4D75" w:rsidRPr="0051210B" w:rsidRDefault="00BE4D75" w:rsidP="00F77892">
            <w:pPr>
              <w:ind w:left="150"/>
              <w:jc w:val="center"/>
              <w:rPr>
                <w:b/>
                <w:color w:val="000000" w:themeColor="text1"/>
              </w:rPr>
            </w:pPr>
          </w:p>
          <w:p w14:paraId="4DC881D4" w14:textId="77777777" w:rsidR="00BE4D75" w:rsidRPr="0051210B" w:rsidRDefault="00BE4D75" w:rsidP="00F77892">
            <w:pPr>
              <w:ind w:left="150"/>
              <w:jc w:val="center"/>
              <w:rPr>
                <w:b/>
                <w:color w:val="000000" w:themeColor="text1"/>
              </w:rPr>
            </w:pPr>
          </w:p>
          <w:p w14:paraId="20297C62" w14:textId="77777777" w:rsidR="00BE4D75" w:rsidRPr="0051210B" w:rsidRDefault="00BE4D75" w:rsidP="00F77892">
            <w:pPr>
              <w:ind w:left="150"/>
              <w:jc w:val="center"/>
              <w:rPr>
                <w:b/>
                <w:color w:val="000000" w:themeColor="text1"/>
              </w:rPr>
            </w:pPr>
            <w:r w:rsidRPr="0051210B">
              <w:rPr>
                <w:b/>
                <w:color w:val="000000" w:themeColor="text1"/>
              </w:rPr>
              <w:t>Nguyễn Tuấn Dương</w:t>
            </w:r>
          </w:p>
          <w:p w14:paraId="72957153" w14:textId="77777777" w:rsidR="00BE4D75" w:rsidRPr="0051210B" w:rsidRDefault="00BE4D75" w:rsidP="00F77892">
            <w:pPr>
              <w:ind w:left="150"/>
              <w:jc w:val="center"/>
              <w:rPr>
                <w:b/>
                <w:color w:val="000000" w:themeColor="text1"/>
              </w:rPr>
            </w:pPr>
          </w:p>
        </w:tc>
      </w:tr>
    </w:tbl>
    <w:p w14:paraId="7ACF87AF" w14:textId="77777777" w:rsidR="00D91A3B" w:rsidRPr="0051210B" w:rsidRDefault="00D91A3B">
      <w:pPr>
        <w:rPr>
          <w:color w:val="000000" w:themeColor="text1"/>
        </w:rPr>
      </w:pPr>
    </w:p>
    <w:sectPr w:rsidR="00D91A3B" w:rsidRPr="0051210B" w:rsidSect="00E46BC2">
      <w:pgSz w:w="11907" w:h="16840" w:code="9"/>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0B"/>
    <w:rsid w:val="00062AD9"/>
    <w:rsid w:val="00173B13"/>
    <w:rsid w:val="00175340"/>
    <w:rsid w:val="001F79F2"/>
    <w:rsid w:val="00285AB2"/>
    <w:rsid w:val="002E5876"/>
    <w:rsid w:val="003B4C79"/>
    <w:rsid w:val="0051210B"/>
    <w:rsid w:val="005166CA"/>
    <w:rsid w:val="00651B19"/>
    <w:rsid w:val="006E1A7D"/>
    <w:rsid w:val="006F682F"/>
    <w:rsid w:val="00757F92"/>
    <w:rsid w:val="007C5BA4"/>
    <w:rsid w:val="007E3DBF"/>
    <w:rsid w:val="00827357"/>
    <w:rsid w:val="008347B0"/>
    <w:rsid w:val="008771B8"/>
    <w:rsid w:val="00A53AC1"/>
    <w:rsid w:val="00BE1C3E"/>
    <w:rsid w:val="00BE4D75"/>
    <w:rsid w:val="00C637F8"/>
    <w:rsid w:val="00CC6028"/>
    <w:rsid w:val="00D91A3B"/>
    <w:rsid w:val="00DA448E"/>
    <w:rsid w:val="00E46BC2"/>
    <w:rsid w:val="00F4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3123"/>
  <w15:chartTrackingRefBased/>
  <w15:docId w15:val="{A5AA5D32-3434-417A-97E5-3BB8C39A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0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5</cp:revision>
  <dcterms:created xsi:type="dcterms:W3CDTF">2024-10-04T02:02:00Z</dcterms:created>
  <dcterms:modified xsi:type="dcterms:W3CDTF">2024-10-07T01:36:00Z</dcterms:modified>
</cp:coreProperties>
</file>