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75" w:type="dxa"/>
        <w:jc w:val="center"/>
        <w:tblLook w:val="0000" w:firstRow="0" w:lastRow="0" w:firstColumn="0" w:lastColumn="0" w:noHBand="0" w:noVBand="0"/>
      </w:tblPr>
      <w:tblGrid>
        <w:gridCol w:w="4775"/>
        <w:gridCol w:w="5800"/>
      </w:tblGrid>
      <w:tr w:rsidR="00B819B8" w14:paraId="3AEFB8AB" w14:textId="77777777" w:rsidTr="004A6A73">
        <w:trPr>
          <w:trHeight w:val="1437"/>
          <w:jc w:val="center"/>
        </w:trPr>
        <w:tc>
          <w:tcPr>
            <w:tcW w:w="4775" w:type="dxa"/>
          </w:tcPr>
          <w:p w14:paraId="2EE3013A" w14:textId="77777777" w:rsidR="00B819B8" w:rsidRPr="001E615A" w:rsidRDefault="00B819B8" w:rsidP="004A6A73">
            <w:pPr>
              <w:jc w:val="center"/>
              <w:rPr>
                <w:sz w:val="26"/>
                <w:szCs w:val="26"/>
              </w:rPr>
            </w:pPr>
            <w:r w:rsidRPr="001E615A">
              <w:rPr>
                <w:sz w:val="26"/>
                <w:szCs w:val="26"/>
              </w:rPr>
              <w:t>UBND TỈNH BẮC GIANG</w:t>
            </w:r>
          </w:p>
          <w:p w14:paraId="55B2E549" w14:textId="5E33C38B" w:rsidR="00B819B8" w:rsidRPr="001E615A" w:rsidRDefault="006823E2" w:rsidP="004A6A73">
            <w:pPr>
              <w:keepNext/>
              <w:jc w:val="center"/>
              <w:outlineLvl w:val="0"/>
              <w:rPr>
                <w:b/>
                <w:bCs/>
                <w:sz w:val="26"/>
                <w:szCs w:val="26"/>
              </w:rPr>
            </w:pPr>
            <w:r>
              <w:rPr>
                <w:b/>
                <w:noProof/>
                <w:sz w:val="26"/>
                <w:szCs w:val="26"/>
              </w:rPr>
              <mc:AlternateContent>
                <mc:Choice Requires="wps">
                  <w:drawing>
                    <wp:anchor distT="0" distB="0" distL="114300" distR="114300" simplePos="0" relativeHeight="251659264" behindDoc="0" locked="0" layoutInCell="1" allowOverlap="1" wp14:anchorId="7DBC5506" wp14:editId="3C6B7F86">
                      <wp:simplePos x="0" y="0"/>
                      <wp:positionH relativeFrom="column">
                        <wp:posOffset>920115</wp:posOffset>
                      </wp:positionH>
                      <wp:positionV relativeFrom="paragraph">
                        <wp:posOffset>257175</wp:posOffset>
                      </wp:positionV>
                      <wp:extent cx="969010" cy="0"/>
                      <wp:effectExtent l="6985" t="13335" r="5080" b="5715"/>
                      <wp:wrapNone/>
                      <wp:docPr id="11539756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55B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0.25pt" to="14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"/>
                  </w:pict>
                </mc:Fallback>
              </mc:AlternateContent>
            </w:r>
            <w:r w:rsidR="00B819B8">
              <w:rPr>
                <w:b/>
                <w:bCs/>
                <w:sz w:val="26"/>
                <w:szCs w:val="26"/>
              </w:rPr>
              <w:t xml:space="preserve">    </w:t>
            </w:r>
            <w:r w:rsidR="00B819B8" w:rsidRPr="001E615A">
              <w:rPr>
                <w:b/>
                <w:bCs/>
                <w:sz w:val="26"/>
                <w:szCs w:val="26"/>
              </w:rPr>
              <w:t>LIÊN HIỆP CÁC HỘI KH&amp;KT</w:t>
            </w:r>
          </w:p>
          <w:p w14:paraId="4B130BD8" w14:textId="3B2038E7" w:rsidR="00B819B8" w:rsidRPr="001E615A" w:rsidRDefault="00B819B8" w:rsidP="004A6A73">
            <w:pPr>
              <w:pStyle w:val="BodyText2"/>
              <w:rPr>
                <w:b/>
                <w:bCs/>
                <w:sz w:val="26"/>
                <w:szCs w:val="26"/>
              </w:rPr>
            </w:pPr>
          </w:p>
          <w:p w14:paraId="34BA2DA5" w14:textId="77777777" w:rsidR="00B819B8" w:rsidRPr="00E260CB" w:rsidRDefault="00B819B8" w:rsidP="004A6A73">
            <w:pPr>
              <w:rPr>
                <w:sz w:val="24"/>
              </w:rPr>
            </w:pPr>
          </w:p>
        </w:tc>
        <w:tc>
          <w:tcPr>
            <w:tcW w:w="5800" w:type="dxa"/>
          </w:tcPr>
          <w:p w14:paraId="6575D40D" w14:textId="77777777" w:rsidR="00B819B8" w:rsidRDefault="00B819B8" w:rsidP="004A6A73">
            <w:pPr>
              <w:pStyle w:val="Heading1"/>
              <w:rPr>
                <w:rFonts w:ascii="Times New Roman" w:hAnsi="Times New Roman"/>
                <w:b/>
                <w:sz w:val="24"/>
              </w:rPr>
            </w:pPr>
            <w:r>
              <w:rPr>
                <w:rFonts w:ascii="Times New Roman" w:hAnsi="Times New Roman"/>
                <w:b/>
              </w:rPr>
              <w:t>CỘNG HÒA XÃ HỘI CHỦ NGHĨA VIỆT NAM</w:t>
            </w:r>
          </w:p>
          <w:p w14:paraId="7454F101" w14:textId="1168901A" w:rsidR="00B819B8" w:rsidRPr="00E260CB" w:rsidRDefault="006823E2" w:rsidP="004A6A73">
            <w:pPr>
              <w:jc w:val="center"/>
              <w:rPr>
                <w:b/>
                <w:sz w:val="30"/>
              </w:rPr>
            </w:pPr>
            <w:r>
              <w:rPr>
                <w:noProof/>
                <w:sz w:val="20"/>
              </w:rPr>
              <mc:AlternateContent>
                <mc:Choice Requires="wps">
                  <w:drawing>
                    <wp:anchor distT="0" distB="0" distL="114300" distR="114300" simplePos="0" relativeHeight="251660288" behindDoc="0" locked="0" layoutInCell="1" allowOverlap="1" wp14:anchorId="3D16CDD4" wp14:editId="080979D3">
                      <wp:simplePos x="0" y="0"/>
                      <wp:positionH relativeFrom="column">
                        <wp:posOffset>798830</wp:posOffset>
                      </wp:positionH>
                      <wp:positionV relativeFrom="paragraph">
                        <wp:posOffset>245110</wp:posOffset>
                      </wp:positionV>
                      <wp:extent cx="1967230" cy="0"/>
                      <wp:effectExtent l="12065" t="10160" r="11430" b="8890"/>
                      <wp:wrapNone/>
                      <wp:docPr id="4200667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3D7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9.3pt" to="217.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K8sAEAAEgDAAAOAAAAZHJzL2Uyb0RvYy54bWysU8Fu2zAMvQ/YPwi6L04ytFu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"/>
                  </w:pict>
                </mc:Fallback>
              </mc:AlternateContent>
            </w:r>
            <w:r w:rsidR="00B819B8" w:rsidRPr="00E260CB">
              <w:rPr>
                <w:rFonts w:hint="eastAsia"/>
                <w:b/>
              </w:rPr>
              <w:t>Đ</w:t>
            </w:r>
            <w:r w:rsidR="00B819B8" w:rsidRPr="00E260CB">
              <w:rPr>
                <w:b/>
              </w:rPr>
              <w:t>ộc lập - Tự do - Hạnh phúc</w:t>
            </w:r>
          </w:p>
          <w:p w14:paraId="79AE9DFC" w14:textId="69342B28" w:rsidR="00B819B8" w:rsidRDefault="00B819B8" w:rsidP="004A6A73">
            <w:pPr>
              <w:jc w:val="center"/>
            </w:pPr>
          </w:p>
        </w:tc>
      </w:tr>
    </w:tbl>
    <w:p w14:paraId="198C5629" w14:textId="77777777" w:rsidR="00B819B8" w:rsidRDefault="00B819B8" w:rsidP="00B819B8">
      <w:pPr>
        <w:pStyle w:val="Caption"/>
        <w:spacing w:line="360" w:lineRule="exact"/>
        <w:ind w:firstLine="567"/>
        <w:jc w:val="center"/>
        <w:rPr>
          <w:rFonts w:ascii="Times New Roman" w:hAnsi="Times New Roman"/>
          <w:szCs w:val="28"/>
        </w:rPr>
      </w:pPr>
      <w:r w:rsidRPr="00E260CB">
        <w:rPr>
          <w:rFonts w:ascii="Times New Roman" w:hAnsi="Times New Roman"/>
          <w:szCs w:val="28"/>
        </w:rPr>
        <w:t xml:space="preserve">BIÊN BẢN </w:t>
      </w:r>
      <w:r>
        <w:rPr>
          <w:rFonts w:ascii="Times New Roman" w:hAnsi="Times New Roman"/>
          <w:szCs w:val="28"/>
        </w:rPr>
        <w:t>HỘI THẢO KHOA HỌC</w:t>
      </w:r>
    </w:p>
    <w:p w14:paraId="7125CA17" w14:textId="3EE6FFBA" w:rsidR="00654567" w:rsidRPr="00445531" w:rsidRDefault="00654567" w:rsidP="00654567">
      <w:pPr>
        <w:jc w:val="center"/>
        <w:rPr>
          <w:b/>
          <w:szCs w:val="28"/>
        </w:rPr>
      </w:pPr>
      <w:r w:rsidRPr="00445531">
        <w:rPr>
          <w:b/>
          <w:szCs w:val="28"/>
        </w:rPr>
        <w:t>“</w:t>
      </w:r>
      <w:r w:rsidR="002E626C" w:rsidRPr="00445531">
        <w:rPr>
          <w:rFonts w:ascii="Times New Roman Bold" w:eastAsia="Times New Roman" w:hAnsi="Times New Roman Bold" w:cs="Times New Roman"/>
          <w:b/>
          <w:bCs/>
          <w:spacing w:val="-10"/>
          <w:kern w:val="0"/>
          <w:szCs w:val="28"/>
          <w14:ligatures w14:val="none"/>
        </w:rPr>
        <w:t>Phát triển mô hình hợp tác xã chăn nuôi gia súc trên địa bàn các huyện miền núi, vùng đồng bào dân tộc thiểu số; tạo tiền đề phát triển thành các mô hình chăn nuôi tập trung, phát triển theo chuỗi giá trị, trên địa bàn tỉnh Bắc Giang đến năm 2030, tầm nhìn đến năm 2045</w:t>
      </w:r>
      <w:r w:rsidRPr="00445531">
        <w:rPr>
          <w:b/>
          <w:szCs w:val="28"/>
        </w:rPr>
        <w:t>”.</w:t>
      </w:r>
    </w:p>
    <w:p w14:paraId="08B0FBCC" w14:textId="2BD1AF45" w:rsidR="002E626C" w:rsidRPr="002E626C" w:rsidRDefault="002E626C" w:rsidP="002E626C">
      <w:pPr>
        <w:spacing w:before="120" w:after="0" w:line="340" w:lineRule="exact"/>
        <w:ind w:firstLine="709"/>
        <w:jc w:val="both"/>
        <w:rPr>
          <w:rFonts w:eastAsia="Times New Roman" w:cs="Times New Roman"/>
          <w:color w:val="000000"/>
          <w:kern w:val="0"/>
          <w:szCs w:val="28"/>
          <w14:ligatures w14:val="none"/>
        </w:rPr>
      </w:pPr>
      <w:r>
        <w:rPr>
          <w:szCs w:val="28"/>
        </w:rPr>
        <w:t xml:space="preserve">   </w:t>
      </w:r>
      <w:r>
        <w:rPr>
          <w:szCs w:val="28"/>
        </w:rPr>
        <w:t xml:space="preserve">Thực hiện </w:t>
      </w:r>
      <w:r w:rsidRPr="002E626C">
        <w:rPr>
          <w:rFonts w:eastAsia="Times New Roman" w:cs="Times New Roman"/>
          <w:color w:val="000000"/>
          <w:kern w:val="0"/>
          <w:szCs w:val="28"/>
          <w14:ligatures w14:val="none"/>
        </w:rPr>
        <w:t>Kế hoạch số 88/KHPH giữa Liên hiệp các hội KH&amp;KT với Liên minh HTX về việc tổ chức Hội thảo.</w:t>
      </w:r>
    </w:p>
    <w:p w14:paraId="08B8683A" w14:textId="77777777" w:rsidR="002E626C" w:rsidRPr="002E626C" w:rsidRDefault="002E626C" w:rsidP="002E626C">
      <w:pPr>
        <w:spacing w:before="120" w:after="0" w:line="340" w:lineRule="exact"/>
        <w:ind w:firstLine="709"/>
        <w:jc w:val="both"/>
        <w:rPr>
          <w:rFonts w:eastAsia="Times New Roman" w:cs="Times New Roman"/>
          <w:i/>
          <w:iCs/>
          <w:kern w:val="0"/>
          <w:szCs w:val="28"/>
          <w14:ligatures w14:val="none"/>
        </w:rPr>
      </w:pPr>
      <w:r w:rsidRPr="002E626C">
        <w:rPr>
          <w:rFonts w:eastAsia="Times New Roman" w:cs="Times New Roman"/>
          <w:color w:val="000000"/>
          <w:kern w:val="0"/>
          <w:szCs w:val="20"/>
          <w14:ligatures w14:val="none"/>
        </w:rPr>
        <w:t xml:space="preserve">   Hôm nay, Liên hiệp các hội Khoa học và Kỹ thuật tỉnh </w:t>
      </w:r>
      <w:r w:rsidRPr="002E626C">
        <w:rPr>
          <w:rFonts w:eastAsia="Times New Roman" w:cs="Times New Roman"/>
          <w:color w:val="000000"/>
          <w:kern w:val="0"/>
          <w:szCs w:val="28"/>
          <w14:ligatures w14:val="none"/>
        </w:rPr>
        <w:t xml:space="preserve">phối với  Liên minh HTX tổ chức Hội thảo: </w:t>
      </w:r>
      <w:bookmarkStart w:id="0" w:name="_Hlk171930871"/>
      <w:r w:rsidRPr="002E626C">
        <w:rPr>
          <w:rFonts w:eastAsia="Times New Roman" w:cs="Times New Roman"/>
          <w:i/>
          <w:iCs/>
          <w:kern w:val="0"/>
          <w:szCs w:val="28"/>
          <w14:ligatures w14:val="none"/>
        </w:rPr>
        <w:t>Phát triển mô hình hợp tác xã chăn nuôi gia súc trên địa bàn các huyện miền núi, vùng đồng bào dân tộc thiểu số, tạo tiền đề phát triển thành các mô hình chăn nuôi tập trung, phát triển theo chuỗi giá trị trên địa bàn tỉnh Bắc Giang đến năm 2030, tầm nhìn đến năm 2045.</w:t>
      </w:r>
      <w:bookmarkEnd w:id="0"/>
    </w:p>
    <w:p w14:paraId="2DCC4F33" w14:textId="77777777" w:rsidR="00B819B8" w:rsidRPr="006055A9" w:rsidRDefault="00B819B8" w:rsidP="00654567">
      <w:pPr>
        <w:pStyle w:val="Heading2"/>
        <w:spacing w:after="0" w:line="276" w:lineRule="auto"/>
        <w:ind w:firstLine="680"/>
        <w:rPr>
          <w:rFonts w:ascii="Times New Roman" w:hAnsi="Times New Roman"/>
          <w:b/>
          <w:sz w:val="28"/>
          <w:szCs w:val="28"/>
        </w:rPr>
      </w:pPr>
      <w:r w:rsidRPr="006055A9">
        <w:rPr>
          <w:rFonts w:ascii="Times New Roman" w:hAnsi="Times New Roman"/>
          <w:b/>
          <w:sz w:val="28"/>
          <w:szCs w:val="28"/>
        </w:rPr>
        <w:t>1. Thành phần tham gia hội thảo:</w:t>
      </w:r>
    </w:p>
    <w:p w14:paraId="12072083" w14:textId="77777777" w:rsidR="00B819B8" w:rsidRDefault="00B819B8" w:rsidP="00654567">
      <w:pPr>
        <w:pStyle w:val="Heading2"/>
        <w:spacing w:after="0" w:line="276" w:lineRule="auto"/>
        <w:ind w:firstLine="680"/>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p>
    <w:p w14:paraId="10DE7645" w14:textId="77777777" w:rsidR="00B4108E" w:rsidRDefault="00B819B8" w:rsidP="00654567">
      <w:pPr>
        <w:pStyle w:val="Heading2"/>
        <w:spacing w:after="0" w:line="276" w:lineRule="auto"/>
        <w:ind w:firstLine="680"/>
        <w:rPr>
          <w:rFonts w:ascii="Times New Roman" w:hAnsi="Times New Roman"/>
          <w:sz w:val="28"/>
          <w:szCs w:val="28"/>
          <w:lang w:val="nl-NL"/>
        </w:rPr>
      </w:pPr>
      <w:r>
        <w:rPr>
          <w:rFonts w:ascii="Times New Roman" w:hAnsi="Times New Roman"/>
          <w:sz w:val="28"/>
          <w:szCs w:val="28"/>
        </w:rPr>
        <w:t>+</w:t>
      </w:r>
      <w:r w:rsidRPr="00F625AF">
        <w:rPr>
          <w:rFonts w:ascii="Times New Roman" w:hAnsi="Times New Roman"/>
          <w:sz w:val="28"/>
          <w:szCs w:val="28"/>
        </w:rPr>
        <w:t>TS. Ngô Chí Vinh, Chủ tịch Liên hiệp các Hội Khoa học và Kỹ thuật tỉnh;</w:t>
      </w:r>
      <w:r w:rsidRPr="00DA5EAD">
        <w:rPr>
          <w:rFonts w:ascii="Times New Roman" w:hAnsi="Times New Roman"/>
          <w:sz w:val="28"/>
          <w:szCs w:val="28"/>
          <w:lang w:val="nl-NL"/>
        </w:rPr>
        <w:t xml:space="preserve"> </w:t>
      </w:r>
    </w:p>
    <w:p w14:paraId="1996CCAD" w14:textId="2F78A100" w:rsidR="00401D5F" w:rsidRDefault="00B4108E" w:rsidP="00654567">
      <w:pPr>
        <w:pStyle w:val="Heading2"/>
        <w:spacing w:after="0" w:line="276" w:lineRule="auto"/>
        <w:ind w:firstLine="680"/>
        <w:rPr>
          <w:rFonts w:ascii="Times New Roman" w:hAnsi="Times New Roman"/>
          <w:sz w:val="28"/>
          <w:szCs w:val="28"/>
          <w:lang w:val="nl-NL"/>
        </w:rPr>
      </w:pPr>
      <w:r>
        <w:rPr>
          <w:rFonts w:ascii="Times New Roman" w:hAnsi="Times New Roman"/>
          <w:sz w:val="28"/>
          <w:szCs w:val="28"/>
          <w:lang w:val="nl-NL"/>
        </w:rPr>
        <w:t>+</w:t>
      </w:r>
      <w:r w:rsidR="002E626C">
        <w:rPr>
          <w:rFonts w:ascii="Times New Roman" w:hAnsi="Times New Roman"/>
          <w:sz w:val="28"/>
          <w:szCs w:val="28"/>
          <w:lang w:val="nl-NL"/>
        </w:rPr>
        <w:t>CN.</w:t>
      </w:r>
      <w:r>
        <w:rPr>
          <w:rFonts w:ascii="Times New Roman" w:hAnsi="Times New Roman"/>
          <w:sz w:val="28"/>
          <w:szCs w:val="28"/>
          <w:lang w:val="nl-NL"/>
        </w:rPr>
        <w:t xml:space="preserve"> Nguyễn </w:t>
      </w:r>
      <w:r w:rsidR="002E626C">
        <w:rPr>
          <w:rFonts w:ascii="Times New Roman" w:hAnsi="Times New Roman"/>
          <w:sz w:val="28"/>
          <w:szCs w:val="28"/>
          <w:lang w:val="nl-NL"/>
        </w:rPr>
        <w:t>Đức Hiền, Chủ tịch Liên minh HTX tỉnh.</w:t>
      </w:r>
    </w:p>
    <w:p w14:paraId="0C2BA448" w14:textId="0572A0FD" w:rsidR="00B819B8" w:rsidRPr="00B4108E" w:rsidRDefault="00B819B8" w:rsidP="00654567">
      <w:pPr>
        <w:pStyle w:val="Heading2"/>
        <w:spacing w:after="0" w:line="276" w:lineRule="auto"/>
        <w:ind w:firstLine="680"/>
        <w:rPr>
          <w:rFonts w:ascii="Times New Roman" w:hAnsi="Times New Roman"/>
          <w:sz w:val="28"/>
        </w:rPr>
      </w:pPr>
      <w:r w:rsidRPr="00B4108E">
        <w:rPr>
          <w:rFonts w:ascii="Times New Roman" w:hAnsi="Times New Roman"/>
          <w:sz w:val="28"/>
        </w:rPr>
        <w:t xml:space="preserve">- Thư ký hội thảo: </w:t>
      </w:r>
    </w:p>
    <w:p w14:paraId="014A24D1" w14:textId="12592E30" w:rsidR="00B819B8" w:rsidRDefault="00B819B8" w:rsidP="00654567">
      <w:pPr>
        <w:pStyle w:val="BodyText"/>
        <w:spacing w:after="0" w:line="276" w:lineRule="auto"/>
        <w:ind w:firstLine="680"/>
        <w:rPr>
          <w:rFonts w:ascii="Times New Roman" w:hAnsi="Times New Roman"/>
        </w:rPr>
      </w:pPr>
      <w:r>
        <w:rPr>
          <w:rFonts w:ascii="Times New Roman" w:hAnsi="Times New Roman"/>
        </w:rPr>
        <w:t>+</w:t>
      </w:r>
      <w:r w:rsidRPr="008F5E1D">
        <w:rPr>
          <w:rFonts w:ascii="Times New Roman" w:hAnsi="Times New Roman"/>
        </w:rPr>
        <w:t>Ths.</w:t>
      </w:r>
      <w:r w:rsidR="00D50C1A">
        <w:rPr>
          <w:rFonts w:ascii="Times New Roman" w:hAnsi="Times New Roman"/>
        </w:rPr>
        <w:t xml:space="preserve"> </w:t>
      </w:r>
      <w:r>
        <w:rPr>
          <w:rFonts w:ascii="Times New Roman" w:hAnsi="Times New Roman"/>
        </w:rPr>
        <w:t>Nguyễn Hồng Hạnh -</w:t>
      </w:r>
      <w:r w:rsidRPr="008F5E1D">
        <w:rPr>
          <w:rFonts w:ascii="Times New Roman" w:hAnsi="Times New Roman"/>
        </w:rPr>
        <w:t xml:space="preserve"> Trưởng</w:t>
      </w:r>
      <w:r>
        <w:rPr>
          <w:rFonts w:ascii="Times New Roman" w:hAnsi="Times New Roman"/>
        </w:rPr>
        <w:t xml:space="preserve"> Tư vấn phản biện</w:t>
      </w:r>
      <w:r w:rsidRPr="008F5E1D">
        <w:rPr>
          <w:rFonts w:ascii="Times New Roman" w:hAnsi="Times New Roman"/>
        </w:rPr>
        <w:t>, Liên hiệp các hội Khoa học và Kỹ thuật tỉnh Bắc Giang;</w:t>
      </w:r>
      <w:r>
        <w:rPr>
          <w:rFonts w:ascii="Times New Roman" w:hAnsi="Times New Roman"/>
        </w:rPr>
        <w:t xml:space="preserve"> </w:t>
      </w:r>
    </w:p>
    <w:p w14:paraId="2048E315" w14:textId="4936B641" w:rsidR="00B819B8" w:rsidRPr="008F5E1D" w:rsidRDefault="00B819B8" w:rsidP="00654567">
      <w:pPr>
        <w:pStyle w:val="Heading2"/>
        <w:spacing w:after="0" w:line="276" w:lineRule="auto"/>
        <w:ind w:firstLine="680"/>
        <w:rPr>
          <w:rFonts w:ascii="Times New Roman" w:hAnsi="Times New Roman"/>
          <w:sz w:val="28"/>
          <w:szCs w:val="28"/>
        </w:rPr>
      </w:pPr>
      <w:r w:rsidRPr="008F5E1D">
        <w:rPr>
          <w:rFonts w:ascii="Times New Roman" w:hAnsi="Times New Roman"/>
          <w:sz w:val="28"/>
          <w:szCs w:val="28"/>
        </w:rPr>
        <w:t xml:space="preserve">- Đại biểu tham dự: </w:t>
      </w:r>
    </w:p>
    <w:p w14:paraId="0266F64C" w14:textId="1E5B53CF" w:rsidR="00401D5F" w:rsidRDefault="00B819B8" w:rsidP="00654567">
      <w:pPr>
        <w:pStyle w:val="Heading2"/>
        <w:spacing w:after="0" w:line="276" w:lineRule="auto"/>
        <w:ind w:firstLine="680"/>
        <w:rPr>
          <w:rFonts w:ascii="Times New Roman" w:hAnsi="Times New Roman"/>
          <w:sz w:val="28"/>
          <w:szCs w:val="28"/>
        </w:rPr>
      </w:pPr>
      <w:r>
        <w:rPr>
          <w:rFonts w:ascii="Times New Roman" w:hAnsi="Times New Roman"/>
          <w:sz w:val="28"/>
          <w:szCs w:val="28"/>
        </w:rPr>
        <w:t xml:space="preserve">* </w:t>
      </w:r>
      <w:r w:rsidR="00401D5F">
        <w:rPr>
          <w:rFonts w:ascii="Times New Roman" w:hAnsi="Times New Roman"/>
          <w:sz w:val="28"/>
          <w:szCs w:val="28"/>
        </w:rPr>
        <w:t xml:space="preserve">Các chuyên gia </w:t>
      </w:r>
      <w:r w:rsidR="002E626C" w:rsidRPr="002E626C">
        <w:rPr>
          <w:rFonts w:ascii="Times New Roman" w:hAnsi="Times New Roman"/>
          <w:bCs/>
          <w:color w:val="000000"/>
          <w:sz w:val="28"/>
          <w:szCs w:val="28"/>
        </w:rPr>
        <w:t>Viện Chính sách và Chiến lược phát triển nông nghiệp nông thôn</w:t>
      </w:r>
      <w:r w:rsidR="002E626C">
        <w:rPr>
          <w:rFonts w:ascii="Times New Roman" w:hAnsi="Times New Roman"/>
          <w:bCs/>
          <w:color w:val="000000"/>
          <w:sz w:val="28"/>
          <w:szCs w:val="28"/>
        </w:rPr>
        <w:t xml:space="preserve">; </w:t>
      </w:r>
      <w:r w:rsidR="002E626C" w:rsidRPr="002E626C">
        <w:rPr>
          <w:rFonts w:ascii="Times New Roman" w:hAnsi="Times New Roman"/>
          <w:color w:val="000000"/>
          <w:sz w:val="28"/>
          <w:szCs w:val="28"/>
        </w:rPr>
        <w:t>Liên minh HTX Việt Nam</w:t>
      </w:r>
      <w:r w:rsidR="002E626C">
        <w:rPr>
          <w:rFonts w:ascii="Times New Roman" w:hAnsi="Times New Roman"/>
          <w:color w:val="000000"/>
          <w:sz w:val="28"/>
          <w:szCs w:val="28"/>
        </w:rPr>
        <w:t xml:space="preserve">; </w:t>
      </w:r>
      <w:r w:rsidR="002E626C" w:rsidRPr="002E626C">
        <w:rPr>
          <w:rFonts w:ascii="Times New Roman" w:hAnsi="Times New Roman"/>
          <w:sz w:val="28"/>
          <w:szCs w:val="28"/>
        </w:rPr>
        <w:t>Viện Chăn nuôi</w:t>
      </w:r>
      <w:r w:rsidR="002E626C">
        <w:rPr>
          <w:rFonts w:ascii="Times New Roman" w:hAnsi="Times New Roman"/>
          <w:sz w:val="28"/>
          <w:szCs w:val="28"/>
        </w:rPr>
        <w:t>.</w:t>
      </w:r>
    </w:p>
    <w:p w14:paraId="1778A640" w14:textId="4EC54EA5" w:rsidR="00B819B8" w:rsidRDefault="00B819B8" w:rsidP="00654567">
      <w:pPr>
        <w:pStyle w:val="Heading2"/>
        <w:spacing w:after="0" w:line="276" w:lineRule="auto"/>
        <w:ind w:firstLine="680"/>
        <w:rPr>
          <w:rFonts w:ascii="Times New Roman" w:hAnsi="Times New Roman"/>
          <w:sz w:val="28"/>
          <w:szCs w:val="28"/>
        </w:rPr>
      </w:pPr>
      <w:r w:rsidRPr="008F5E1D">
        <w:rPr>
          <w:rFonts w:ascii="Times New Roman" w:hAnsi="Times New Roman"/>
          <w:sz w:val="28"/>
          <w:szCs w:val="28"/>
        </w:rPr>
        <w:t>* Đại biểu tỉnh:</w:t>
      </w:r>
    </w:p>
    <w:p w14:paraId="19C38190" w14:textId="662DEFC8" w:rsidR="002E626C" w:rsidRPr="002E626C" w:rsidRDefault="002E626C" w:rsidP="002E626C">
      <w:pPr>
        <w:spacing w:before="60" w:after="60" w:line="288" w:lineRule="auto"/>
        <w:ind w:firstLine="709"/>
        <w:jc w:val="both"/>
        <w:rPr>
          <w:rFonts w:eastAsia="Times New Roman" w:cs="Times New Roman"/>
          <w:bCs/>
          <w:spacing w:val="-6"/>
          <w:kern w:val="0"/>
          <w:szCs w:val="28"/>
          <w14:ligatures w14:val="none"/>
        </w:rPr>
      </w:pPr>
      <w:r>
        <w:rPr>
          <w:rFonts w:eastAsia="Times New Roman" w:cs="Times New Roman"/>
          <w:kern w:val="0"/>
          <w:szCs w:val="28"/>
          <w14:ligatures w14:val="none"/>
        </w:rPr>
        <w:t>-L</w:t>
      </w:r>
      <w:r w:rsidRPr="002E626C">
        <w:rPr>
          <w:rFonts w:eastAsia="Times New Roman" w:cs="Times New Roman"/>
          <w:kern w:val="0"/>
          <w:szCs w:val="28"/>
          <w14:ligatures w14:val="none"/>
        </w:rPr>
        <w:t xml:space="preserve">ãnh đạo các sở, ngành: </w:t>
      </w:r>
      <w:r w:rsidRPr="002E626C">
        <w:rPr>
          <w:rFonts w:eastAsia="Times New Roman" w:cs="Times New Roman"/>
          <w:bCs/>
          <w:spacing w:val="-6"/>
          <w:kern w:val="0"/>
          <w:szCs w:val="28"/>
          <w14:ligatures w14:val="none"/>
        </w:rPr>
        <w:t>Văn phòng UBND tỉnh; Ban Dân tộc tỉnh; các sở: KH&amp;ĐT; Tài chính; NN &amp; PTNT; Khoa học và Công nghệ.</w:t>
      </w:r>
    </w:p>
    <w:p w14:paraId="7C4E332C" w14:textId="53CE1033" w:rsidR="002E626C" w:rsidRDefault="002E626C" w:rsidP="002E626C">
      <w:pPr>
        <w:spacing w:after="90" w:line="360" w:lineRule="exact"/>
        <w:ind w:firstLine="561"/>
        <w:jc w:val="both"/>
        <w:rPr>
          <w:rFonts w:eastAsia="Times New Roman" w:cs="Times New Roman"/>
          <w:bCs/>
          <w:spacing w:val="-6"/>
          <w:kern w:val="0"/>
          <w:szCs w:val="28"/>
          <w14:ligatures w14:val="none"/>
        </w:rPr>
      </w:pPr>
      <w:r w:rsidRPr="002E626C">
        <w:rPr>
          <w:rFonts w:eastAsia="Times New Roman" w:cs="Times New Roman"/>
          <w:bCs/>
          <w:spacing w:val="-6"/>
          <w:kern w:val="0"/>
          <w:szCs w:val="28"/>
          <w14:ligatures w14:val="none"/>
        </w:rPr>
        <w:t>- Đại diện lãnh đạo UBND, Phòng NN &amp; PTNT thuộc 04 huyện: Lục Ngạn, Sơn Động, Lục Nam, Yên Thế</w:t>
      </w:r>
      <w:r>
        <w:rPr>
          <w:rFonts w:eastAsia="Times New Roman" w:cs="Times New Roman"/>
          <w:bCs/>
          <w:spacing w:val="-6"/>
          <w:kern w:val="0"/>
          <w:szCs w:val="28"/>
          <w14:ligatures w14:val="none"/>
        </w:rPr>
        <w:t>.</w:t>
      </w:r>
    </w:p>
    <w:p w14:paraId="5BFC2F6B" w14:textId="5A31A573" w:rsidR="002E626C" w:rsidRPr="002E626C" w:rsidRDefault="002E626C" w:rsidP="002E626C">
      <w:pPr>
        <w:spacing w:after="90" w:line="360" w:lineRule="exact"/>
        <w:ind w:firstLine="561"/>
        <w:jc w:val="both"/>
        <w:rPr>
          <w:rFonts w:eastAsia="Times New Roman" w:cs="Times New Roman"/>
          <w:bCs/>
          <w:spacing w:val="-6"/>
          <w:kern w:val="0"/>
          <w:szCs w:val="28"/>
          <w14:ligatures w14:val="none"/>
        </w:rPr>
      </w:pPr>
      <w:r w:rsidRPr="002E626C">
        <w:rPr>
          <w:rFonts w:eastAsia="Times New Roman" w:cs="Times New Roman"/>
          <w:bCs/>
          <w:spacing w:val="-6"/>
          <w:kern w:val="0"/>
          <w:szCs w:val="28"/>
          <w14:ligatures w14:val="none"/>
        </w:rPr>
        <w:t xml:space="preserve">- Lãnh đạo 1 số phòng ban chuyên môn của Liên minh </w:t>
      </w:r>
      <w:r w:rsidRPr="002E626C">
        <w:rPr>
          <w:rFonts w:eastAsia="Times New Roman" w:cs="Times New Roman"/>
          <w:kern w:val="0"/>
          <w:szCs w:val="28"/>
          <w14:ligatures w14:val="none"/>
        </w:rPr>
        <w:t>Hợp tác xã tỉnh và Liên hiệp các Hội Khoa học và Kỹ thuật tỉnh</w:t>
      </w:r>
      <w:r>
        <w:rPr>
          <w:rFonts w:eastAsia="Times New Roman" w:cs="Times New Roman"/>
          <w:kern w:val="0"/>
          <w:szCs w:val="28"/>
          <w14:ligatures w14:val="none"/>
        </w:rPr>
        <w:t>.</w:t>
      </w:r>
    </w:p>
    <w:p w14:paraId="74B40D3C" w14:textId="00DBB77A" w:rsidR="002E626C" w:rsidRPr="002E626C" w:rsidRDefault="002E626C" w:rsidP="002E626C">
      <w:pPr>
        <w:spacing w:after="90" w:line="360" w:lineRule="exact"/>
        <w:ind w:firstLine="561"/>
        <w:jc w:val="both"/>
        <w:rPr>
          <w:rFonts w:eastAsia="Times New Roman" w:cs="Times New Roman"/>
          <w:bCs/>
          <w:spacing w:val="-6"/>
          <w:kern w:val="0"/>
          <w:szCs w:val="28"/>
          <w14:ligatures w14:val="none"/>
        </w:rPr>
      </w:pPr>
      <w:r w:rsidRPr="002E626C">
        <w:rPr>
          <w:rFonts w:eastAsia="Times New Roman" w:cs="Times New Roman"/>
          <w:bCs/>
          <w:spacing w:val="-6"/>
          <w:kern w:val="0"/>
          <w:szCs w:val="28"/>
          <w14:ligatures w14:val="none"/>
        </w:rPr>
        <w:t>- Đại diện một số HTX trong tỉnh</w:t>
      </w:r>
      <w:r>
        <w:rPr>
          <w:rFonts w:eastAsia="Times New Roman" w:cs="Times New Roman"/>
          <w:bCs/>
          <w:spacing w:val="-6"/>
          <w:kern w:val="0"/>
          <w:szCs w:val="28"/>
          <w14:ligatures w14:val="none"/>
        </w:rPr>
        <w:t>.</w:t>
      </w:r>
    </w:p>
    <w:p w14:paraId="497D6963" w14:textId="3A6CB02E" w:rsidR="002E626C" w:rsidRDefault="002E626C" w:rsidP="002E626C">
      <w:pPr>
        <w:spacing w:after="90" w:line="360" w:lineRule="exact"/>
        <w:ind w:firstLine="561"/>
        <w:jc w:val="both"/>
        <w:rPr>
          <w:rFonts w:eastAsia="Times New Roman" w:cs="Times New Roman"/>
          <w:bCs/>
          <w:spacing w:val="-6"/>
          <w:kern w:val="0"/>
          <w:szCs w:val="28"/>
          <w14:ligatures w14:val="none"/>
        </w:rPr>
      </w:pPr>
    </w:p>
    <w:p w14:paraId="5E14FCAA" w14:textId="77777777" w:rsidR="002E626C" w:rsidRPr="002E626C" w:rsidRDefault="002E626C" w:rsidP="002E626C">
      <w:pPr>
        <w:spacing w:after="90" w:line="360" w:lineRule="exact"/>
        <w:ind w:firstLine="561"/>
        <w:jc w:val="both"/>
        <w:rPr>
          <w:rFonts w:eastAsia="Times New Roman" w:cs="Times New Roman"/>
          <w:bCs/>
          <w:spacing w:val="-6"/>
          <w:kern w:val="0"/>
          <w:szCs w:val="28"/>
          <w14:ligatures w14:val="none"/>
        </w:rPr>
      </w:pPr>
    </w:p>
    <w:p w14:paraId="5CA0A414" w14:textId="77777777" w:rsidR="002E626C" w:rsidRPr="002E626C" w:rsidRDefault="002E626C" w:rsidP="002E626C"/>
    <w:p w14:paraId="0AE640C0" w14:textId="77777777" w:rsidR="00B819B8" w:rsidRPr="00F625AF" w:rsidRDefault="00B819B8" w:rsidP="00654567">
      <w:pPr>
        <w:pStyle w:val="ListParagraph"/>
        <w:spacing w:before="120" w:after="0"/>
        <w:ind w:left="0" w:firstLine="680"/>
        <w:jc w:val="both"/>
        <w:rPr>
          <w:rFonts w:ascii="Times New Roman" w:hAnsi="Times New Roman"/>
          <w:sz w:val="28"/>
          <w:szCs w:val="28"/>
          <w:lang w:val="nl-NL"/>
        </w:rPr>
      </w:pPr>
      <w:r>
        <w:rPr>
          <w:rFonts w:ascii="Times New Roman" w:hAnsi="Times New Roman"/>
          <w:sz w:val="28"/>
          <w:szCs w:val="28"/>
          <w:lang w:val="nl-NL"/>
        </w:rPr>
        <w:t>- C</w:t>
      </w:r>
      <w:r w:rsidRPr="00F625AF">
        <w:rPr>
          <w:rFonts w:ascii="Times New Roman" w:hAnsi="Times New Roman"/>
          <w:sz w:val="28"/>
          <w:szCs w:val="28"/>
          <w:lang w:val="nl-NL"/>
        </w:rPr>
        <w:t>ác phóng viên cơ quan báo chí, truyền hình của tỉnh.</w:t>
      </w:r>
    </w:p>
    <w:p w14:paraId="3E4EAA17" w14:textId="7A941E8C" w:rsidR="00B819B8" w:rsidRPr="00687FEF" w:rsidRDefault="00B819B8" w:rsidP="00654567">
      <w:pPr>
        <w:pStyle w:val="Heading2"/>
        <w:spacing w:after="0" w:line="276" w:lineRule="auto"/>
        <w:ind w:firstLine="680"/>
        <w:rPr>
          <w:rFonts w:ascii="Times New Roman" w:hAnsi="Times New Roman"/>
          <w:bCs/>
          <w:sz w:val="28"/>
          <w:szCs w:val="28"/>
        </w:rPr>
      </w:pPr>
      <w:r w:rsidRPr="00687FEF">
        <w:rPr>
          <w:rFonts w:ascii="Times New Roman" w:hAnsi="Times New Roman"/>
          <w:bCs/>
          <w:sz w:val="28"/>
          <w:szCs w:val="28"/>
        </w:rPr>
        <w:t xml:space="preserve">Tổng số </w:t>
      </w:r>
      <w:r w:rsidR="00B4108E">
        <w:rPr>
          <w:rFonts w:ascii="Times New Roman" w:hAnsi="Times New Roman"/>
          <w:bCs/>
          <w:sz w:val="28"/>
          <w:szCs w:val="28"/>
        </w:rPr>
        <w:t>đ</w:t>
      </w:r>
      <w:r w:rsidRPr="00687FEF">
        <w:rPr>
          <w:rFonts w:ascii="Times New Roman" w:hAnsi="Times New Roman"/>
          <w:bCs/>
          <w:sz w:val="28"/>
          <w:szCs w:val="28"/>
        </w:rPr>
        <w:t>ại bi</w:t>
      </w:r>
      <w:r w:rsidR="00B4108E">
        <w:rPr>
          <w:rFonts w:ascii="Times New Roman" w:hAnsi="Times New Roman"/>
          <w:bCs/>
          <w:sz w:val="28"/>
          <w:szCs w:val="28"/>
        </w:rPr>
        <w:t>ể</w:t>
      </w:r>
      <w:r w:rsidRPr="00687FEF">
        <w:rPr>
          <w:rFonts w:ascii="Times New Roman" w:hAnsi="Times New Roman"/>
          <w:bCs/>
          <w:sz w:val="28"/>
          <w:szCs w:val="28"/>
        </w:rPr>
        <w:t xml:space="preserve">u tham dự hội thảo: </w:t>
      </w:r>
      <w:r w:rsidR="00882A10" w:rsidRPr="008C0683">
        <w:rPr>
          <w:rFonts w:ascii="Times New Roman" w:hAnsi="Times New Roman"/>
          <w:bCs/>
          <w:sz w:val="28"/>
          <w:szCs w:val="28"/>
        </w:rPr>
        <w:t>1</w:t>
      </w:r>
      <w:r w:rsidR="002E626C">
        <w:rPr>
          <w:rFonts w:ascii="Times New Roman" w:hAnsi="Times New Roman"/>
          <w:bCs/>
          <w:sz w:val="28"/>
          <w:szCs w:val="28"/>
        </w:rPr>
        <w:t>5</w:t>
      </w:r>
      <w:r w:rsidR="00882A10" w:rsidRPr="008C0683">
        <w:rPr>
          <w:rFonts w:ascii="Times New Roman" w:hAnsi="Times New Roman"/>
          <w:bCs/>
          <w:sz w:val="28"/>
          <w:szCs w:val="28"/>
        </w:rPr>
        <w:t>0</w:t>
      </w:r>
      <w:r w:rsidRPr="008C0683">
        <w:rPr>
          <w:rFonts w:ascii="Times New Roman" w:hAnsi="Times New Roman"/>
          <w:bCs/>
          <w:sz w:val="28"/>
          <w:szCs w:val="28"/>
        </w:rPr>
        <w:t xml:space="preserve"> người</w:t>
      </w:r>
      <w:r>
        <w:rPr>
          <w:rFonts w:ascii="Times New Roman" w:hAnsi="Times New Roman"/>
          <w:bCs/>
          <w:sz w:val="28"/>
          <w:szCs w:val="28"/>
        </w:rPr>
        <w:t>.</w:t>
      </w:r>
    </w:p>
    <w:p w14:paraId="6AE011DD" w14:textId="77777777" w:rsidR="00B819B8" w:rsidRPr="003E7685" w:rsidRDefault="00B819B8" w:rsidP="00654567">
      <w:pPr>
        <w:spacing w:before="120" w:after="0" w:line="276" w:lineRule="auto"/>
        <w:ind w:firstLine="680"/>
        <w:jc w:val="both"/>
      </w:pPr>
      <w:r>
        <w:rPr>
          <w:b/>
        </w:rPr>
        <w:tab/>
        <w:t>2</w:t>
      </w:r>
      <w:r w:rsidRPr="003E7685">
        <w:rPr>
          <w:b/>
        </w:rPr>
        <w:t>. Nội dung</w:t>
      </w:r>
      <w:r>
        <w:rPr>
          <w:b/>
        </w:rPr>
        <w:t xml:space="preserve"> hội thảo</w:t>
      </w:r>
    </w:p>
    <w:p w14:paraId="311A3F80" w14:textId="77777777" w:rsidR="00B819B8" w:rsidRDefault="00B819B8" w:rsidP="00654567">
      <w:pPr>
        <w:spacing w:before="120" w:after="0" w:line="276" w:lineRule="auto"/>
        <w:ind w:firstLine="680"/>
        <w:jc w:val="both"/>
      </w:pPr>
      <w:r>
        <w:tab/>
        <w:t xml:space="preserve">2.1. </w:t>
      </w:r>
      <w:r w:rsidRPr="000A6883">
        <w:t>Tuyên bố lý do, giới thiệu đại biểu</w:t>
      </w:r>
      <w:r>
        <w:t>;</w:t>
      </w:r>
    </w:p>
    <w:p w14:paraId="5702E0D9" w14:textId="77777777" w:rsidR="00B819B8" w:rsidRDefault="00B819B8" w:rsidP="00654567">
      <w:pPr>
        <w:spacing w:before="120" w:after="0" w:line="276" w:lineRule="auto"/>
        <w:ind w:firstLine="680"/>
        <w:jc w:val="both"/>
      </w:pPr>
      <w:r>
        <w:tab/>
        <w:t xml:space="preserve">2.2. </w:t>
      </w:r>
      <w:r w:rsidRPr="000A6883">
        <w:t>Phát biểu khai mạc</w:t>
      </w:r>
      <w:r>
        <w:t xml:space="preserve"> hội thảo;</w:t>
      </w:r>
    </w:p>
    <w:p w14:paraId="2478CC63" w14:textId="77777777" w:rsidR="00B819B8" w:rsidRDefault="00B819B8" w:rsidP="00654567">
      <w:pPr>
        <w:spacing w:before="120" w:after="0" w:line="276" w:lineRule="auto"/>
        <w:ind w:firstLine="680"/>
        <w:jc w:val="both"/>
        <w:rPr>
          <w:bCs/>
          <w:iCs/>
          <w:color w:val="000000"/>
          <w:kern w:val="36"/>
        </w:rPr>
      </w:pPr>
      <w:r>
        <w:t>2.3.</w:t>
      </w:r>
      <w:r w:rsidRPr="00EC6497">
        <w:t xml:space="preserve"> Báo cáo đề dẫn: </w:t>
      </w:r>
    </w:p>
    <w:p w14:paraId="4945A67D" w14:textId="77777777" w:rsidR="00B819B8" w:rsidRPr="00124576" w:rsidRDefault="00B819B8" w:rsidP="00654567">
      <w:pPr>
        <w:spacing w:before="120" w:after="0" w:line="276" w:lineRule="auto"/>
        <w:ind w:firstLine="680"/>
        <w:jc w:val="both"/>
        <w:rPr>
          <w:bCs/>
          <w:iCs/>
          <w:color w:val="000000"/>
          <w:kern w:val="36"/>
        </w:rPr>
      </w:pPr>
      <w:r w:rsidRPr="00124576">
        <w:rPr>
          <w:bCs/>
          <w:iCs/>
          <w:color w:val="000000"/>
          <w:kern w:val="36"/>
        </w:rPr>
        <w:t>2.4. Tham luận của các đại biểu</w:t>
      </w:r>
    </w:p>
    <w:p w14:paraId="22A9EDAF" w14:textId="2513447C" w:rsidR="00882A10" w:rsidRDefault="00B819B8" w:rsidP="00654567">
      <w:pPr>
        <w:spacing w:before="120" w:after="0" w:line="276" w:lineRule="auto"/>
        <w:ind w:firstLine="680"/>
        <w:jc w:val="both"/>
        <w:rPr>
          <w:bCs/>
          <w:iCs/>
          <w:color w:val="000000"/>
          <w:kern w:val="36"/>
        </w:rPr>
      </w:pPr>
      <w:r w:rsidRPr="00124576">
        <w:rPr>
          <w:bCs/>
          <w:iCs/>
          <w:color w:val="000000"/>
          <w:kern w:val="36"/>
        </w:rPr>
        <w:t xml:space="preserve">Tại Hội thảo đã có </w:t>
      </w:r>
      <w:r>
        <w:rPr>
          <w:bCs/>
          <w:iCs/>
          <w:color w:val="000000"/>
          <w:kern w:val="36"/>
        </w:rPr>
        <w:t>6</w:t>
      </w:r>
      <w:r w:rsidRPr="00124576">
        <w:rPr>
          <w:bCs/>
          <w:iCs/>
          <w:color w:val="000000"/>
          <w:kern w:val="36"/>
        </w:rPr>
        <w:t xml:space="preserve"> tham luận được trình bày tại hội thảo</w:t>
      </w:r>
      <w:r w:rsidR="00882A10">
        <w:rPr>
          <w:bCs/>
          <w:iCs/>
          <w:color w:val="000000"/>
          <w:kern w:val="36"/>
        </w:rPr>
        <w:t xml:space="preserve"> bao gồm: </w:t>
      </w:r>
    </w:p>
    <w:p w14:paraId="79D1FED6" w14:textId="4F794498" w:rsidR="002E626C" w:rsidRPr="00FA1C5F" w:rsidRDefault="00FA1C5F" w:rsidP="00654567">
      <w:pPr>
        <w:spacing w:before="120" w:after="0" w:line="276" w:lineRule="auto"/>
        <w:ind w:firstLine="680"/>
        <w:jc w:val="both"/>
        <w:rPr>
          <w:spacing w:val="-14"/>
          <w:szCs w:val="28"/>
        </w:rPr>
      </w:pPr>
      <w:r>
        <w:rPr>
          <w:spacing w:val="-14"/>
          <w:szCs w:val="28"/>
        </w:rPr>
        <w:t>+</w:t>
      </w:r>
      <w:r w:rsidR="002E626C" w:rsidRPr="00FA1C5F">
        <w:rPr>
          <w:spacing w:val="-14"/>
          <w:szCs w:val="28"/>
        </w:rPr>
        <w:t>Thực trạng và giải pháp phát triển mô hình chăn nuôi ngựa tập trung tại HTX dịch vụ nông lâm nghiệp xã Phong Vân huyện Lục Ngạn đến năm 2030</w:t>
      </w:r>
      <w:r w:rsidRPr="00FA1C5F">
        <w:rPr>
          <w:spacing w:val="-14"/>
          <w:szCs w:val="28"/>
        </w:rPr>
        <w:t>;</w:t>
      </w:r>
    </w:p>
    <w:p w14:paraId="47FEFF70" w14:textId="7A494F5C" w:rsidR="00FA1C5F" w:rsidRDefault="00FA1C5F" w:rsidP="00654567">
      <w:pPr>
        <w:spacing w:before="120" w:after="0" w:line="276" w:lineRule="auto"/>
        <w:ind w:firstLine="680"/>
        <w:jc w:val="both"/>
        <w:rPr>
          <w:bCs/>
          <w:iCs/>
          <w:color w:val="000000"/>
          <w:kern w:val="36"/>
        </w:rPr>
      </w:pPr>
      <w:r>
        <w:rPr>
          <w:bCs/>
          <w:iCs/>
          <w:color w:val="000000"/>
          <w:kern w:val="36"/>
        </w:rPr>
        <w:t>+</w:t>
      </w:r>
      <w:r w:rsidRPr="00FA1C5F">
        <w:rPr>
          <w:bCs/>
          <w:iCs/>
          <w:color w:val="000000"/>
          <w:kern w:val="36"/>
        </w:rPr>
        <w:t>Kinh nghiệm xây dựng và phát triển mô hình chăn nuôi gia súc tập trung theo hướng chuỗi giá trị tại HTX Dịch vụ tổng hợp và sản xuất NN Lúa vàng</w:t>
      </w:r>
      <w:r>
        <w:rPr>
          <w:bCs/>
          <w:iCs/>
          <w:color w:val="000000"/>
          <w:kern w:val="36"/>
        </w:rPr>
        <w:t>;</w:t>
      </w:r>
    </w:p>
    <w:p w14:paraId="167BB373" w14:textId="69767BF3" w:rsidR="00FA1C5F" w:rsidRDefault="00FA1C5F" w:rsidP="00654567">
      <w:pPr>
        <w:spacing w:before="120" w:after="0" w:line="276" w:lineRule="auto"/>
        <w:ind w:firstLine="680"/>
        <w:jc w:val="both"/>
        <w:rPr>
          <w:bCs/>
          <w:iCs/>
          <w:color w:val="000000"/>
          <w:kern w:val="36"/>
        </w:rPr>
      </w:pPr>
      <w:r>
        <w:rPr>
          <w:bCs/>
          <w:iCs/>
          <w:color w:val="000000"/>
          <w:kern w:val="36"/>
        </w:rPr>
        <w:t>+</w:t>
      </w:r>
      <w:r w:rsidRPr="00FA1C5F">
        <w:rPr>
          <w:bCs/>
          <w:iCs/>
          <w:color w:val="000000"/>
          <w:kern w:val="36"/>
        </w:rPr>
        <w:t>Thực trạng, định hướng và giải pháp phát triển mô hình chăn nuôi gia súc tập trung tại huyện Yên Thế đến năm 2030, tầm nhìn đến năm 2045</w:t>
      </w:r>
      <w:r>
        <w:rPr>
          <w:bCs/>
          <w:iCs/>
          <w:color w:val="000000"/>
          <w:kern w:val="36"/>
        </w:rPr>
        <w:t>;</w:t>
      </w:r>
    </w:p>
    <w:p w14:paraId="66E7D516" w14:textId="017DF91D" w:rsidR="00FA1C5F" w:rsidRDefault="00FA1C5F" w:rsidP="00654567">
      <w:pPr>
        <w:spacing w:before="120" w:after="0" w:line="276" w:lineRule="auto"/>
        <w:ind w:firstLine="680"/>
        <w:jc w:val="both"/>
        <w:rPr>
          <w:bCs/>
          <w:iCs/>
          <w:color w:val="000000"/>
          <w:kern w:val="36"/>
        </w:rPr>
      </w:pPr>
      <w:r>
        <w:rPr>
          <w:bCs/>
          <w:iCs/>
          <w:color w:val="000000"/>
          <w:kern w:val="36"/>
        </w:rPr>
        <w:t>+</w:t>
      </w:r>
      <w:r w:rsidRPr="00FA1C5F">
        <w:rPr>
          <w:bCs/>
          <w:iCs/>
          <w:color w:val="000000"/>
          <w:kern w:val="36"/>
        </w:rPr>
        <w:t>Vai trò của hợp tác xã chăn nuôi quy mô lớn những vấn đề thách thức và khó khăn, khuyến nghị đối với tỉnh Bắc Giang</w:t>
      </w:r>
      <w:r>
        <w:rPr>
          <w:bCs/>
          <w:iCs/>
          <w:color w:val="000000"/>
          <w:kern w:val="36"/>
        </w:rPr>
        <w:t>;</w:t>
      </w:r>
    </w:p>
    <w:p w14:paraId="39B573C4" w14:textId="58CA8D39" w:rsidR="00FA1C5F" w:rsidRDefault="00FA1C5F" w:rsidP="00654567">
      <w:pPr>
        <w:spacing w:before="120" w:after="0" w:line="276" w:lineRule="auto"/>
        <w:ind w:firstLine="680"/>
        <w:jc w:val="both"/>
        <w:rPr>
          <w:bCs/>
          <w:iCs/>
          <w:color w:val="000000"/>
          <w:kern w:val="36"/>
        </w:rPr>
      </w:pPr>
      <w:r>
        <w:rPr>
          <w:bCs/>
          <w:iCs/>
          <w:color w:val="000000"/>
          <w:kern w:val="36"/>
        </w:rPr>
        <w:t>+</w:t>
      </w:r>
      <w:r w:rsidRPr="00FA1C5F">
        <w:rPr>
          <w:bCs/>
          <w:iCs/>
          <w:color w:val="000000"/>
          <w:kern w:val="36"/>
        </w:rPr>
        <w:t>Giải pháp tập hợp những hộ chăn nuôi nhỏ lẻ thành mô hình hợp tác xã, phát triển sản xuất theo chuỗi giá trị, tạo vùng nguyên liệu tập trung đối với tỉnh Bắc Giang</w:t>
      </w:r>
      <w:r>
        <w:rPr>
          <w:bCs/>
          <w:iCs/>
          <w:color w:val="000000"/>
          <w:kern w:val="36"/>
        </w:rPr>
        <w:t>;</w:t>
      </w:r>
    </w:p>
    <w:p w14:paraId="1782ACE3" w14:textId="6D98ACAE" w:rsidR="00FA1C5F" w:rsidRDefault="00FA1C5F" w:rsidP="00654567">
      <w:pPr>
        <w:spacing w:before="120" w:after="0" w:line="276" w:lineRule="auto"/>
        <w:ind w:firstLine="680"/>
        <w:jc w:val="both"/>
        <w:rPr>
          <w:bCs/>
          <w:iCs/>
          <w:color w:val="000000"/>
          <w:kern w:val="36"/>
        </w:rPr>
      </w:pPr>
      <w:r>
        <w:rPr>
          <w:bCs/>
          <w:iCs/>
          <w:color w:val="000000"/>
          <w:kern w:val="36"/>
        </w:rPr>
        <w:t>+</w:t>
      </w:r>
      <w:r w:rsidRPr="00FA1C5F">
        <w:rPr>
          <w:bCs/>
          <w:iCs/>
          <w:color w:val="000000"/>
          <w:kern w:val="36"/>
        </w:rPr>
        <w:t>Giải pháp xây dựng thương hiệu, XTTM đối với sản phẩm gia súc trên địa bàn các vùng đồng bào dân tộc thiểu số và miền núi phía Bắc; định hướng đối với Bắc Giang.</w:t>
      </w:r>
    </w:p>
    <w:p w14:paraId="54DCB734" w14:textId="184F8353" w:rsidR="00B4108E" w:rsidRDefault="00B4108E"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2.5. Ý kiến trao đổi của các đại biểu tham dự hội thảo</w:t>
      </w:r>
    </w:p>
    <w:p w14:paraId="6051394E" w14:textId="77777777" w:rsidR="00FA1C5F" w:rsidRDefault="00882A10" w:rsidP="00654567">
      <w:pPr>
        <w:spacing w:before="120" w:after="0" w:line="276" w:lineRule="auto"/>
        <w:ind w:firstLine="680"/>
        <w:jc w:val="both"/>
        <w:rPr>
          <w:rFonts w:eastAsia="Calibri" w:cs="Times New Roman"/>
          <w:color w:val="000000"/>
          <w:szCs w:val="28"/>
          <w14:ligatures w14:val="none"/>
        </w:rPr>
      </w:pPr>
      <w:r w:rsidRPr="00882A10">
        <w:rPr>
          <w:rFonts w:eastAsia="Calibri" w:cs="Times New Roman"/>
          <w:color w:val="000000"/>
          <w:szCs w:val="28"/>
          <w14:ligatures w14:val="none"/>
        </w:rPr>
        <w:t>Tại Hội thảo đã có nhiều ý kiến trao đổ</w:t>
      </w:r>
      <w:r w:rsidR="00445773">
        <w:rPr>
          <w:rFonts w:eastAsia="Calibri" w:cs="Times New Roman"/>
          <w:color w:val="000000"/>
          <w:szCs w:val="28"/>
          <w14:ligatures w14:val="none"/>
        </w:rPr>
        <w:t xml:space="preserve">i, </w:t>
      </w:r>
      <w:r w:rsidRPr="00882A10">
        <w:rPr>
          <w:rFonts w:eastAsia="Calibri" w:cs="Times New Roman"/>
          <w:color w:val="000000"/>
          <w:szCs w:val="28"/>
          <w14:ligatures w14:val="none"/>
        </w:rPr>
        <w:t>thảo luận</w:t>
      </w:r>
      <w:r w:rsidR="00FA1C5F">
        <w:rPr>
          <w:rFonts w:eastAsia="Calibri" w:cs="Times New Roman"/>
          <w:color w:val="000000"/>
          <w:szCs w:val="28"/>
          <w14:ligatures w14:val="none"/>
        </w:rPr>
        <w:t xml:space="preserve"> góp ý Đề án</w:t>
      </w:r>
      <w:r w:rsidR="00445773">
        <w:rPr>
          <w:rFonts w:eastAsia="Calibri" w:cs="Times New Roman"/>
          <w:color w:val="000000"/>
          <w:szCs w:val="28"/>
          <w14:ligatures w14:val="none"/>
        </w:rPr>
        <w:t xml:space="preserve"> như</w:t>
      </w:r>
      <w:r w:rsidRPr="00882A10">
        <w:rPr>
          <w:rFonts w:eastAsia="Calibri" w:cs="Times New Roman"/>
          <w:color w:val="000000"/>
          <w:szCs w:val="28"/>
          <w14:ligatures w14:val="none"/>
        </w:rPr>
        <w:t xml:space="preserve">: </w:t>
      </w:r>
    </w:p>
    <w:p w14:paraId="37963907" w14:textId="78A0B57C" w:rsidR="00FA1C5F" w:rsidRDefault="00FA1C5F"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w:t>
      </w:r>
      <w:r w:rsidR="00790C14">
        <w:rPr>
          <w:rFonts w:eastAsia="Calibri" w:cs="Times New Roman"/>
          <w:color w:val="000000"/>
          <w:szCs w:val="28"/>
          <w14:ligatures w14:val="none"/>
        </w:rPr>
        <w:t xml:space="preserve"> </w:t>
      </w:r>
      <w:r>
        <w:rPr>
          <w:rFonts w:eastAsia="Calibri" w:cs="Times New Roman"/>
          <w:color w:val="000000"/>
          <w:szCs w:val="28"/>
          <w14:ligatures w14:val="none"/>
        </w:rPr>
        <w:t>Ông Nguyễn Bá Thắng -</w:t>
      </w:r>
      <w:r w:rsidR="00790C14">
        <w:rPr>
          <w:rFonts w:eastAsia="Calibri" w:cs="Times New Roman"/>
          <w:color w:val="000000"/>
          <w:szCs w:val="28"/>
          <w14:ligatures w14:val="none"/>
        </w:rPr>
        <w:t xml:space="preserve"> </w:t>
      </w:r>
      <w:r>
        <w:rPr>
          <w:rFonts w:eastAsia="Calibri" w:cs="Times New Roman"/>
          <w:color w:val="000000"/>
          <w:szCs w:val="28"/>
          <w14:ligatures w14:val="none"/>
        </w:rPr>
        <w:t>Sở KH&amp;ĐT: Nguồn vốn chi cho hỗ trợ con giống, nguồn thức ăn, con giống, tập huấn nên sử dụng vốn sự nghiệp của ngân sách tỉnh.Đề án chăn nuôi nhỏ lẻ có phù hợp quy luật không?</w:t>
      </w:r>
    </w:p>
    <w:p w14:paraId="578D2DEB" w14:textId="6E4C2E1B" w:rsidR="00FA1C5F" w:rsidRDefault="00FA1C5F"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 xml:space="preserve">+ Bà Phạm Thị </w:t>
      </w:r>
      <w:r w:rsidR="007D3BE5">
        <w:rPr>
          <w:rFonts w:eastAsia="Calibri" w:cs="Times New Roman"/>
          <w:color w:val="000000"/>
          <w:szCs w:val="28"/>
          <w14:ligatures w14:val="none"/>
        </w:rPr>
        <w:t>Oanh</w:t>
      </w:r>
      <w:r>
        <w:rPr>
          <w:rFonts w:eastAsia="Calibri" w:cs="Times New Roman"/>
          <w:color w:val="000000"/>
          <w:szCs w:val="28"/>
          <w14:ligatures w14:val="none"/>
        </w:rPr>
        <w:t xml:space="preserve"> </w:t>
      </w:r>
      <w:r w:rsidR="00F42AD5">
        <w:rPr>
          <w:rFonts w:eastAsia="Calibri" w:cs="Times New Roman"/>
          <w:color w:val="000000"/>
          <w:szCs w:val="28"/>
          <w14:ligatures w14:val="none"/>
        </w:rPr>
        <w:t>-</w:t>
      </w:r>
      <w:r>
        <w:rPr>
          <w:rFonts w:eastAsia="Calibri" w:cs="Times New Roman"/>
          <w:color w:val="000000"/>
          <w:szCs w:val="28"/>
          <w14:ligatures w14:val="none"/>
        </w:rPr>
        <w:t xml:space="preserve"> </w:t>
      </w:r>
      <w:r w:rsidR="007D3BE5">
        <w:rPr>
          <w:rFonts w:eastAsia="Calibri" w:cs="Times New Roman"/>
          <w:color w:val="000000"/>
          <w:szCs w:val="28"/>
          <w14:ligatures w14:val="none"/>
        </w:rPr>
        <w:t>Sở Nông nghiệp &amp; PTNT</w:t>
      </w:r>
      <w:r>
        <w:rPr>
          <w:rFonts w:eastAsia="Calibri" w:cs="Times New Roman"/>
          <w:color w:val="000000"/>
          <w:szCs w:val="28"/>
          <w14:ligatures w14:val="none"/>
        </w:rPr>
        <w:t>: Tên đề án quá dài, mục tiêu cụ thể của Đề án viết chung chung, không có số liệu cụ thể minh họa</w:t>
      </w:r>
      <w:r w:rsidR="00790C14">
        <w:rPr>
          <w:rFonts w:eastAsia="Calibri" w:cs="Times New Roman"/>
          <w:color w:val="000000"/>
          <w:szCs w:val="28"/>
          <w14:ligatures w14:val="none"/>
        </w:rPr>
        <w:t>. Đề nghị nêu rõ đối tượng là vật nuôi nào? Đề nghị đưa ra dự toán chi tiết, kinh phí trong dự thảo đề án. Nghiên cứu bổ sung dữ liệu chứng minh hiệu quả kinh tế khi thực hiện đề án.</w:t>
      </w:r>
    </w:p>
    <w:p w14:paraId="5AA05C95" w14:textId="76C6AEA7" w:rsidR="00790C14" w:rsidRDefault="00790C14"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 xml:space="preserve">+ Bà Mai Thành Minh - Sở Tài chính: Đề nghị phân định rõ chi tiết các nội dung chi, cơ sở căn cứ tính toán hàng năm, thuyết minh rõ các nội dung định mức hỗ trowjtaij các văn bản của trung ương và của tỉnh để xây dựng dự toán. Đề </w:t>
      </w:r>
      <w:r w:rsidR="007D3BE5">
        <w:rPr>
          <w:rFonts w:eastAsia="Calibri" w:cs="Times New Roman"/>
          <w:color w:val="000000"/>
          <w:szCs w:val="28"/>
          <w14:ligatures w14:val="none"/>
        </w:rPr>
        <w:t xml:space="preserve">nghị xây dựng theo </w:t>
      </w:r>
      <w:r w:rsidR="007D3BE5">
        <w:rPr>
          <w:rFonts w:eastAsia="Calibri" w:cs="Times New Roman"/>
          <w:color w:val="000000"/>
          <w:szCs w:val="28"/>
          <w14:ligatures w14:val="none"/>
        </w:rPr>
        <w:lastRenderedPageBreak/>
        <w:t>hướng giảm phần NSNN hỗ trợ, tăng phần kinh phí đối ứng của HTX để nâng cao trách nhiệm của các đối tượng tham gia.</w:t>
      </w:r>
    </w:p>
    <w:p w14:paraId="1E0E5EAD" w14:textId="77777777" w:rsidR="00B819B8" w:rsidRDefault="00B819B8" w:rsidP="00654567">
      <w:pPr>
        <w:widowControl w:val="0"/>
        <w:tabs>
          <w:tab w:val="center" w:pos="6758"/>
        </w:tabs>
        <w:spacing w:before="120" w:after="0" w:line="276" w:lineRule="auto"/>
        <w:ind w:firstLine="680"/>
        <w:jc w:val="both"/>
        <w:rPr>
          <w:b/>
        </w:rPr>
      </w:pPr>
      <w:r w:rsidRPr="00613CF2">
        <w:rPr>
          <w:b/>
        </w:rPr>
        <w:t>3. Kết luận hội thảo</w:t>
      </w:r>
    </w:p>
    <w:p w14:paraId="130B426D" w14:textId="6D38625E" w:rsidR="009F3575" w:rsidRDefault="00B819B8" w:rsidP="00654567">
      <w:pPr>
        <w:pStyle w:val="BodyTextIndent"/>
        <w:spacing w:before="120" w:line="276" w:lineRule="auto"/>
        <w:ind w:firstLine="680"/>
        <w:jc w:val="both"/>
        <w:rPr>
          <w:rFonts w:ascii="Times New Roman" w:hAnsi="Times New Roman"/>
          <w:sz w:val="28"/>
          <w:szCs w:val="28"/>
        </w:rPr>
      </w:pPr>
      <w:r w:rsidRPr="00B1521B">
        <w:rPr>
          <w:rFonts w:ascii="Times New Roman" w:hAnsi="Times New Roman"/>
          <w:sz w:val="28"/>
          <w:szCs w:val="28"/>
        </w:rPr>
        <w:t xml:space="preserve"> </w:t>
      </w:r>
      <w:r>
        <w:rPr>
          <w:rFonts w:ascii="Times New Roman" w:hAnsi="Times New Roman"/>
          <w:sz w:val="28"/>
          <w:szCs w:val="28"/>
        </w:rPr>
        <w:t xml:space="preserve">- </w:t>
      </w:r>
      <w:r w:rsidR="00654567">
        <w:rPr>
          <w:rFonts w:ascii="Times New Roman" w:hAnsi="Times New Roman"/>
          <w:sz w:val="28"/>
          <w:szCs w:val="28"/>
        </w:rPr>
        <w:t>Chủ trì Hội thảo đ</w:t>
      </w:r>
      <w:r>
        <w:rPr>
          <w:rFonts w:ascii="Times New Roman" w:hAnsi="Times New Roman"/>
          <w:sz w:val="28"/>
          <w:szCs w:val="28"/>
        </w:rPr>
        <w:t xml:space="preserve">ề nghị </w:t>
      </w:r>
      <w:r w:rsidR="009F3575">
        <w:rPr>
          <w:rFonts w:ascii="Times New Roman" w:hAnsi="Times New Roman"/>
          <w:sz w:val="28"/>
          <w:szCs w:val="28"/>
        </w:rPr>
        <w:t xml:space="preserve">thư ký tổng hợp các ý kiến, thắc mắc cần giải đáp của các đại biểu tham dự Hội thảo để </w:t>
      </w:r>
      <w:r w:rsidR="00F42AD5">
        <w:rPr>
          <w:rFonts w:ascii="Times New Roman" w:hAnsi="Times New Roman"/>
          <w:sz w:val="28"/>
          <w:szCs w:val="28"/>
        </w:rPr>
        <w:t>Tổ soạn thảo tiếp thu và chỉnh sửa lại Đề án đạt chất lượng tốt.</w:t>
      </w:r>
    </w:p>
    <w:p w14:paraId="3F310384" w14:textId="60696A0F" w:rsidR="00B819B8" w:rsidRDefault="00B4108E" w:rsidP="00AF294A">
      <w:pPr>
        <w:pStyle w:val="BodyTextIndent"/>
        <w:spacing w:before="120" w:after="120" w:line="276" w:lineRule="auto"/>
        <w:ind w:firstLine="680"/>
        <w:jc w:val="both"/>
        <w:rPr>
          <w:rFonts w:ascii="Times New Roman" w:hAnsi="Times New Roman"/>
          <w:sz w:val="28"/>
          <w:szCs w:val="28"/>
        </w:rPr>
      </w:pPr>
      <w:r>
        <w:rPr>
          <w:rFonts w:ascii="Times New Roman" w:hAnsi="Times New Roman"/>
          <w:sz w:val="28"/>
          <w:szCs w:val="28"/>
        </w:rPr>
        <w:t>Hội thảo kết thúc</w:t>
      </w:r>
      <w:r w:rsidR="00B819B8" w:rsidRPr="009F3575">
        <w:rPr>
          <w:rFonts w:ascii="Times New Roman" w:hAnsi="Times New Roman"/>
          <w:sz w:val="28"/>
          <w:szCs w:val="28"/>
        </w:rPr>
        <w:t xml:space="preserve"> hồi 16 giờ 30, ngày </w:t>
      </w:r>
      <w:r w:rsidR="00F42AD5">
        <w:rPr>
          <w:rFonts w:ascii="Times New Roman" w:hAnsi="Times New Roman"/>
          <w:sz w:val="28"/>
          <w:szCs w:val="28"/>
        </w:rPr>
        <w:t>19</w:t>
      </w:r>
      <w:r w:rsidR="00B819B8" w:rsidRPr="009F3575">
        <w:rPr>
          <w:rFonts w:ascii="Times New Roman" w:hAnsi="Times New Roman"/>
          <w:sz w:val="28"/>
          <w:szCs w:val="28"/>
        </w:rPr>
        <w:t xml:space="preserve"> tháng </w:t>
      </w:r>
      <w:r w:rsidR="00F42AD5">
        <w:rPr>
          <w:rFonts w:ascii="Times New Roman" w:hAnsi="Times New Roman"/>
          <w:sz w:val="28"/>
          <w:szCs w:val="28"/>
        </w:rPr>
        <w:t>7</w:t>
      </w:r>
      <w:r w:rsidR="00B819B8" w:rsidRPr="009F3575">
        <w:rPr>
          <w:rFonts w:ascii="Times New Roman" w:hAnsi="Times New Roman"/>
          <w:sz w:val="28"/>
          <w:szCs w:val="28"/>
        </w:rPr>
        <w:t xml:space="preserve"> năm 202</w:t>
      </w:r>
      <w:r w:rsidR="004F376B">
        <w:rPr>
          <w:rFonts w:ascii="Times New Roman" w:hAnsi="Times New Roman"/>
          <w:sz w:val="28"/>
          <w:szCs w:val="28"/>
        </w:rPr>
        <w:t>4</w:t>
      </w:r>
      <w:r w:rsidR="00F42AD5">
        <w:rPr>
          <w:rFonts w:ascii="Times New Roman" w:hAnsi="Times New Roman"/>
          <w:sz w:val="28"/>
          <w:szCs w:val="28"/>
        </w:rPr>
        <w:t xml:space="preserve">. </w:t>
      </w:r>
      <w:r w:rsidR="00B819B8" w:rsidRPr="009F3575">
        <w:rPr>
          <w:rFonts w:ascii="Times New Roman" w:hAnsi="Times New Roman"/>
          <w:sz w:val="28"/>
          <w:szCs w:val="28"/>
        </w:rPr>
        <w:t>Biên bản</w:t>
      </w:r>
      <w:r>
        <w:rPr>
          <w:rFonts w:ascii="Times New Roman" w:hAnsi="Times New Roman"/>
          <w:sz w:val="28"/>
          <w:szCs w:val="28"/>
        </w:rPr>
        <w:t xml:space="preserve"> hội thảo</w:t>
      </w:r>
      <w:r w:rsidR="00B819B8" w:rsidRPr="009F3575">
        <w:rPr>
          <w:rFonts w:ascii="Times New Roman" w:hAnsi="Times New Roman"/>
          <w:sz w:val="28"/>
          <w:szCs w:val="28"/>
        </w:rPr>
        <w:t xml:space="preserve"> lập thành </w:t>
      </w:r>
      <w:r w:rsidR="004F376B">
        <w:rPr>
          <w:rFonts w:ascii="Times New Roman" w:hAnsi="Times New Roman"/>
          <w:sz w:val="28"/>
          <w:szCs w:val="28"/>
        </w:rPr>
        <w:t>3</w:t>
      </w:r>
      <w:r w:rsidR="00B819B8" w:rsidRPr="009F3575">
        <w:rPr>
          <w:rFonts w:ascii="Times New Roman" w:hAnsi="Times New Roman"/>
          <w:sz w:val="28"/>
          <w:szCs w:val="28"/>
        </w:rPr>
        <w:t xml:space="preserve"> bản: Thư ký </w:t>
      </w:r>
      <w:r w:rsidR="004F376B">
        <w:rPr>
          <w:rFonts w:ascii="Times New Roman" w:hAnsi="Times New Roman"/>
          <w:sz w:val="28"/>
          <w:szCs w:val="28"/>
        </w:rPr>
        <w:t>01</w:t>
      </w:r>
      <w:r w:rsidR="00B819B8" w:rsidRPr="009F3575">
        <w:rPr>
          <w:rFonts w:ascii="Times New Roman" w:hAnsi="Times New Roman"/>
          <w:sz w:val="28"/>
          <w:szCs w:val="28"/>
        </w:rPr>
        <w:t xml:space="preserve"> bản, ban TVPB &amp;GĐXH 01 bản, chủ trì hội thảo </w:t>
      </w:r>
      <w:r w:rsidR="004F376B">
        <w:rPr>
          <w:rFonts w:ascii="Times New Roman" w:hAnsi="Times New Roman"/>
          <w:sz w:val="28"/>
          <w:szCs w:val="28"/>
        </w:rPr>
        <w:t>01</w:t>
      </w:r>
      <w:r w:rsidR="00B819B8" w:rsidRPr="009F3575">
        <w:rPr>
          <w:rFonts w:ascii="Times New Roman" w:hAnsi="Times New Roman"/>
          <w:sz w:val="28"/>
          <w:szCs w:val="28"/>
        </w:rPr>
        <w:t xml:space="preserve"> bản./.</w:t>
      </w:r>
    </w:p>
    <w:p w14:paraId="4C2A56B5" w14:textId="77777777" w:rsidR="00F42AD5" w:rsidRPr="009F3575" w:rsidRDefault="00F42AD5" w:rsidP="00AF294A">
      <w:pPr>
        <w:pStyle w:val="BodyTextIndent"/>
        <w:spacing w:before="120" w:after="120" w:line="276" w:lineRule="auto"/>
        <w:ind w:firstLine="680"/>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4570"/>
        <w:gridCol w:w="5040"/>
      </w:tblGrid>
      <w:tr w:rsidR="00B819B8" w14:paraId="18CD16DB" w14:textId="77777777" w:rsidTr="004A6A73">
        <w:trPr>
          <w:jc w:val="center"/>
        </w:trPr>
        <w:tc>
          <w:tcPr>
            <w:tcW w:w="4570" w:type="dxa"/>
          </w:tcPr>
          <w:p w14:paraId="593C02CB" w14:textId="77777777" w:rsidR="00B819B8" w:rsidRDefault="00B819B8" w:rsidP="004A6A73">
            <w:pPr>
              <w:pStyle w:val="Heading1"/>
              <w:jc w:val="center"/>
              <w:rPr>
                <w:rFonts w:ascii="Times New Roman" w:hAnsi="Times New Roman"/>
                <w:b/>
              </w:rPr>
            </w:pPr>
            <w:r>
              <w:rPr>
                <w:rFonts w:ascii="Times New Roman" w:hAnsi="Times New Roman"/>
                <w:b/>
              </w:rPr>
              <w:t>THƯ KÝ HỘI THẢO</w:t>
            </w:r>
          </w:p>
          <w:p w14:paraId="6E441383" w14:textId="77777777" w:rsidR="00B819B8" w:rsidRPr="008E1D97" w:rsidRDefault="00B819B8" w:rsidP="004A6A73">
            <w:pPr>
              <w:jc w:val="center"/>
            </w:pPr>
          </w:p>
          <w:p w14:paraId="3B1BBF77" w14:textId="77777777" w:rsidR="00B819B8" w:rsidRPr="008E1D97" w:rsidRDefault="00B819B8" w:rsidP="004A6A73">
            <w:pPr>
              <w:jc w:val="center"/>
            </w:pPr>
          </w:p>
          <w:p w14:paraId="6A373FFC" w14:textId="77777777" w:rsidR="00B819B8" w:rsidRDefault="00B819B8" w:rsidP="004A6A73">
            <w:pPr>
              <w:jc w:val="center"/>
              <w:rPr>
                <w:i/>
              </w:rPr>
            </w:pPr>
          </w:p>
          <w:p w14:paraId="649E86FA" w14:textId="591C7863" w:rsidR="00B819B8" w:rsidRPr="00F809E6" w:rsidRDefault="00445773" w:rsidP="004A6A73">
            <w:pPr>
              <w:jc w:val="center"/>
              <w:rPr>
                <w:b/>
                <w:bCs/>
                <w:iCs/>
              </w:rPr>
            </w:pPr>
            <w:r>
              <w:rPr>
                <w:b/>
                <w:bCs/>
                <w:iCs/>
              </w:rPr>
              <w:t>Nguyễn Hồng Hạnh</w:t>
            </w:r>
          </w:p>
        </w:tc>
        <w:tc>
          <w:tcPr>
            <w:tcW w:w="5040" w:type="dxa"/>
          </w:tcPr>
          <w:p w14:paraId="30AD1C42" w14:textId="77777777" w:rsidR="00B819B8" w:rsidRDefault="00B819B8" w:rsidP="004A6A73">
            <w:pPr>
              <w:pStyle w:val="Heading1"/>
              <w:jc w:val="center"/>
              <w:rPr>
                <w:rFonts w:ascii="Times New Roman" w:hAnsi="Times New Roman"/>
                <w:b/>
              </w:rPr>
            </w:pPr>
            <w:r>
              <w:rPr>
                <w:rFonts w:ascii="Times New Roman" w:hAnsi="Times New Roman"/>
                <w:b/>
              </w:rPr>
              <w:t>CHỦ TRÌ HỘI THẢO</w:t>
            </w:r>
          </w:p>
          <w:p w14:paraId="7C21D7FB" w14:textId="77777777" w:rsidR="00B819B8" w:rsidRPr="008E1D97" w:rsidRDefault="00B819B8" w:rsidP="004A6A73">
            <w:pPr>
              <w:jc w:val="center"/>
              <w:rPr>
                <w:sz w:val="26"/>
              </w:rPr>
            </w:pPr>
          </w:p>
          <w:p w14:paraId="2E2F0F82" w14:textId="77777777" w:rsidR="00B819B8" w:rsidRPr="008E1D97" w:rsidRDefault="00B819B8" w:rsidP="004A6A73">
            <w:pPr>
              <w:jc w:val="center"/>
              <w:rPr>
                <w:sz w:val="26"/>
              </w:rPr>
            </w:pPr>
          </w:p>
          <w:p w14:paraId="5E72B3C2" w14:textId="77777777" w:rsidR="00B819B8" w:rsidRPr="00536803" w:rsidRDefault="00B819B8" w:rsidP="004A6A73">
            <w:pPr>
              <w:jc w:val="center"/>
              <w:rPr>
                <w:i/>
                <w:sz w:val="32"/>
              </w:rPr>
            </w:pPr>
          </w:p>
          <w:p w14:paraId="716708E4" w14:textId="0F380185" w:rsidR="00B819B8" w:rsidRDefault="00445773" w:rsidP="004A6A73">
            <w:pPr>
              <w:jc w:val="center"/>
              <w:rPr>
                <w:b/>
                <w:bCs/>
                <w:iCs/>
              </w:rPr>
            </w:pPr>
            <w:r>
              <w:rPr>
                <w:b/>
                <w:bCs/>
                <w:iCs/>
              </w:rPr>
              <w:t>Ngô Chí Vinh</w:t>
            </w:r>
          </w:p>
        </w:tc>
      </w:tr>
    </w:tbl>
    <w:p w14:paraId="0EF28523" w14:textId="77777777" w:rsidR="00B819B8" w:rsidRDefault="00B819B8" w:rsidP="00B819B8"/>
    <w:p w14:paraId="08EA3E53" w14:textId="77777777" w:rsidR="00B819B8" w:rsidRDefault="00B819B8" w:rsidP="00B819B8"/>
    <w:p w14:paraId="1D65A8E2" w14:textId="77777777" w:rsidR="00B819B8" w:rsidRDefault="00B819B8" w:rsidP="00B819B8"/>
    <w:p w14:paraId="600C9874" w14:textId="77777777" w:rsidR="00B819B8" w:rsidRDefault="00B819B8" w:rsidP="00B819B8"/>
    <w:p w14:paraId="39075CAC" w14:textId="77777777" w:rsidR="00D91A3B" w:rsidRDefault="00D91A3B"/>
    <w:sectPr w:rsidR="00D91A3B" w:rsidSect="000A5AEA">
      <w:pgSz w:w="11907" w:h="16840" w:code="9"/>
      <w:pgMar w:top="851" w:right="851"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5174E"/>
    <w:multiLevelType w:val="hybridMultilevel"/>
    <w:tmpl w:val="9C9EF508"/>
    <w:lvl w:ilvl="0" w:tplc="E0D293C0">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16cid:durableId="134782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8"/>
    <w:rsid w:val="00093390"/>
    <w:rsid w:val="000A5AEA"/>
    <w:rsid w:val="00285AB2"/>
    <w:rsid w:val="002E626C"/>
    <w:rsid w:val="00401D5F"/>
    <w:rsid w:val="00445531"/>
    <w:rsid w:val="00445773"/>
    <w:rsid w:val="004F376B"/>
    <w:rsid w:val="00654567"/>
    <w:rsid w:val="0065568E"/>
    <w:rsid w:val="006823E2"/>
    <w:rsid w:val="006E042C"/>
    <w:rsid w:val="00790C14"/>
    <w:rsid w:val="007D3BE5"/>
    <w:rsid w:val="00882A10"/>
    <w:rsid w:val="008C0683"/>
    <w:rsid w:val="009F3575"/>
    <w:rsid w:val="00AF294A"/>
    <w:rsid w:val="00B4108E"/>
    <w:rsid w:val="00B819B8"/>
    <w:rsid w:val="00D50C1A"/>
    <w:rsid w:val="00D742A9"/>
    <w:rsid w:val="00D91A3B"/>
    <w:rsid w:val="00E46BC2"/>
    <w:rsid w:val="00F42AD5"/>
    <w:rsid w:val="00F55515"/>
    <w:rsid w:val="00FA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B8E"/>
  <w15:docId w15:val="{2F5E6BDA-52A9-4CC4-A400-1D561E7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19B8"/>
    <w:pPr>
      <w:keepNext/>
      <w:widowControl w:val="0"/>
      <w:autoSpaceDE w:val="0"/>
      <w:autoSpaceDN w:val="0"/>
      <w:spacing w:after="0" w:line="240" w:lineRule="auto"/>
      <w:outlineLvl w:val="0"/>
    </w:pPr>
    <w:rPr>
      <w:rFonts w:ascii=".VnTimeH" w:eastAsia="Times New Roman" w:hAnsi=".VnTimeH" w:cs="Times New Roman"/>
      <w:kern w:val="0"/>
      <w:sz w:val="26"/>
      <w:szCs w:val="26"/>
      <w14:ligatures w14:val="none"/>
    </w:rPr>
  </w:style>
  <w:style w:type="paragraph" w:styleId="Heading2">
    <w:name w:val="heading 2"/>
    <w:basedOn w:val="Normal"/>
    <w:next w:val="Normal"/>
    <w:link w:val="Heading2Char"/>
    <w:qFormat/>
    <w:rsid w:val="00B819B8"/>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9B8"/>
    <w:rPr>
      <w:rFonts w:ascii=".VnTimeH" w:eastAsia="Times New Roman" w:hAnsi=".VnTimeH" w:cs="Times New Roman"/>
      <w:kern w:val="0"/>
      <w:sz w:val="26"/>
      <w:szCs w:val="26"/>
      <w14:ligatures w14:val="none"/>
    </w:rPr>
  </w:style>
  <w:style w:type="character" w:customStyle="1" w:styleId="Heading2Char">
    <w:name w:val="Heading 2 Char"/>
    <w:basedOn w:val="DefaultParagraphFont"/>
    <w:link w:val="Heading2"/>
    <w:rsid w:val="00B819B8"/>
    <w:rPr>
      <w:rFonts w:ascii=".VnTime" w:eastAsia="Times New Roman" w:hAnsi=".VnTime" w:cs="Times New Roman"/>
      <w:kern w:val="0"/>
      <w:sz w:val="26"/>
      <w:szCs w:val="26"/>
      <w14:ligatures w14:val="none"/>
    </w:rPr>
  </w:style>
  <w:style w:type="paragraph" w:styleId="BodyTextIndent">
    <w:name w:val="Body Text Indent"/>
    <w:basedOn w:val="Normal"/>
    <w:link w:val="BodyTextIndentChar"/>
    <w:rsid w:val="00B819B8"/>
    <w:pPr>
      <w:widowControl w:val="0"/>
      <w:autoSpaceDE w:val="0"/>
      <w:autoSpaceDN w:val="0"/>
      <w:spacing w:after="0" w:line="240" w:lineRule="auto"/>
    </w:pPr>
    <w:rPr>
      <w:rFonts w:ascii=".VnTime" w:eastAsia="Times New Roman" w:hAnsi=".VnTime" w:cs="Times New Roman"/>
      <w:kern w:val="0"/>
      <w:sz w:val="22"/>
      <w14:ligatures w14:val="none"/>
    </w:rPr>
  </w:style>
  <w:style w:type="character" w:customStyle="1" w:styleId="BodyTextIndentChar">
    <w:name w:val="Body Text Indent Char"/>
    <w:basedOn w:val="DefaultParagraphFont"/>
    <w:link w:val="BodyTextIndent"/>
    <w:rsid w:val="00B819B8"/>
    <w:rPr>
      <w:rFonts w:ascii=".VnTime" w:eastAsia="Times New Roman" w:hAnsi=".VnTime" w:cs="Times New Roman"/>
      <w:kern w:val="0"/>
      <w:sz w:val="22"/>
      <w14:ligatures w14:val="none"/>
    </w:rPr>
  </w:style>
  <w:style w:type="paragraph" w:styleId="BodyText">
    <w:name w:val="Body Text"/>
    <w:basedOn w:val="Normal"/>
    <w:link w:val="BodyTextChar"/>
    <w:rsid w:val="00B819B8"/>
    <w:pPr>
      <w:widowControl w:val="0"/>
      <w:autoSpaceDE w:val="0"/>
      <w:autoSpaceDN w:val="0"/>
      <w:spacing w:before="120" w:after="120"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rsid w:val="00B819B8"/>
    <w:rPr>
      <w:rFonts w:ascii=".VnTime" w:eastAsia="Times New Roman" w:hAnsi=".VnTime" w:cs="Times New Roman"/>
      <w:kern w:val="0"/>
      <w:szCs w:val="28"/>
      <w14:ligatures w14:val="none"/>
    </w:rPr>
  </w:style>
  <w:style w:type="paragraph" w:styleId="Caption">
    <w:name w:val="caption"/>
    <w:basedOn w:val="Normal"/>
    <w:next w:val="Normal"/>
    <w:qFormat/>
    <w:rsid w:val="00B819B8"/>
    <w:pPr>
      <w:spacing w:after="0" w:line="240" w:lineRule="auto"/>
      <w:jc w:val="right"/>
    </w:pPr>
    <w:rPr>
      <w:rFonts w:ascii=".VnTime" w:eastAsia="Times New Roman" w:hAnsi=".VnTime" w:cs="Times New Roman"/>
      <w:b/>
      <w:kern w:val="0"/>
      <w:szCs w:val="20"/>
      <w14:ligatures w14:val="none"/>
    </w:rPr>
  </w:style>
  <w:style w:type="paragraph" w:styleId="BodyText2">
    <w:name w:val="Body Text 2"/>
    <w:basedOn w:val="Normal"/>
    <w:link w:val="BodyText2Char"/>
    <w:rsid w:val="00B819B8"/>
    <w:pPr>
      <w:spacing w:after="0" w:line="240" w:lineRule="auto"/>
    </w:pPr>
    <w:rPr>
      <w:rFonts w:eastAsia="Times New Roman" w:cs="Times New Roman"/>
      <w:iCs/>
      <w:kern w:val="0"/>
      <w:sz w:val="20"/>
      <w:szCs w:val="24"/>
      <w14:ligatures w14:val="none"/>
    </w:rPr>
  </w:style>
  <w:style w:type="character" w:customStyle="1" w:styleId="BodyText2Char">
    <w:name w:val="Body Text 2 Char"/>
    <w:basedOn w:val="DefaultParagraphFont"/>
    <w:link w:val="BodyText2"/>
    <w:rsid w:val="00B819B8"/>
    <w:rPr>
      <w:rFonts w:eastAsia="Times New Roman" w:cs="Times New Roman"/>
      <w:iCs/>
      <w:kern w:val="0"/>
      <w:sz w:val="20"/>
      <w:szCs w:val="24"/>
      <w14:ligatures w14:val="none"/>
    </w:rPr>
  </w:style>
  <w:style w:type="character" w:customStyle="1" w:styleId="info">
    <w:name w:val="info"/>
    <w:basedOn w:val="DefaultParagraphFont"/>
    <w:rsid w:val="00B819B8"/>
  </w:style>
  <w:style w:type="paragraph" w:styleId="ListParagraph">
    <w:name w:val="List Paragraph"/>
    <w:basedOn w:val="Normal"/>
    <w:qFormat/>
    <w:rsid w:val="00B819B8"/>
    <w:pPr>
      <w:spacing w:after="200" w:line="276" w:lineRule="auto"/>
      <w:ind w:left="720"/>
      <w:contextualSpacing/>
    </w:pPr>
    <w:rPr>
      <w:rFonts w:ascii="Calibri" w:eastAsia="Times New Roman" w:hAnsi="Calibri" w:cs="Times New Roman"/>
      <w:kern w:val="0"/>
      <w:sz w:val="22"/>
      <w14:ligatures w14:val="none"/>
    </w:rPr>
  </w:style>
  <w:style w:type="character" w:customStyle="1" w:styleId="fontstyle01">
    <w:name w:val="fontstyle01"/>
    <w:basedOn w:val="DefaultParagraphFont"/>
    <w:rsid w:val="00B819B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8</cp:revision>
  <cp:lastPrinted>2024-07-21T03:02:00Z</cp:lastPrinted>
  <dcterms:created xsi:type="dcterms:W3CDTF">2024-05-09T22:24:00Z</dcterms:created>
  <dcterms:modified xsi:type="dcterms:W3CDTF">2024-07-21T03:03:00Z</dcterms:modified>
</cp:coreProperties>
</file>